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7D" w:rsidRPr="003B0805" w:rsidRDefault="00267EAC" w:rsidP="0009127D">
      <w:pPr>
        <w:rPr>
          <w:rFonts w:ascii="Verdana" w:hAnsi="Verdana"/>
          <w:color w:val="000000"/>
          <w:sz w:val="20"/>
          <w:szCs w:val="20"/>
          <w:lang w:eastAsia="en-AU"/>
        </w:rPr>
      </w:pPr>
      <w:r>
        <w:rPr>
          <w:rFonts w:ascii="Verdana" w:hAnsi="Verdana"/>
          <w:noProof/>
          <w:color w:val="000000"/>
          <w:sz w:val="20"/>
          <w:szCs w:val="20"/>
          <w:lang w:eastAsia="en-AU"/>
        </w:rPr>
        <w:drawing>
          <wp:inline distT="0" distB="0" distL="0" distR="0">
            <wp:extent cx="2642870" cy="819150"/>
            <wp:effectExtent l="19050" t="0" r="5080" b="0"/>
            <wp:docPr id="1" name="Picture 2" descr="C:\Users\james mcquillan\AppData\Local\Microsoft\Windows\Temporary Internet Files\Content.MSO\8A998D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 mcquillan\AppData\Local\Microsoft\Windows\Temporary Internet Files\Content.MSO\8A998D68.png"/>
                    <pic:cNvPicPr>
                      <a:picLocks noChangeAspect="1" noChangeArrowheads="1"/>
                    </pic:cNvPicPr>
                  </pic:nvPicPr>
                  <pic:blipFill>
                    <a:blip r:embed="rId8"/>
                    <a:srcRect/>
                    <a:stretch>
                      <a:fillRect/>
                    </a:stretch>
                  </pic:blipFill>
                  <pic:spPr bwMode="auto">
                    <a:xfrm>
                      <a:off x="0" y="0"/>
                      <a:ext cx="2642870" cy="819150"/>
                    </a:xfrm>
                    <a:prstGeom prst="rect">
                      <a:avLst/>
                    </a:prstGeom>
                    <a:noFill/>
                    <a:ln w="9525">
                      <a:noFill/>
                      <a:miter lim="800000"/>
                      <a:headEnd/>
                      <a:tailEnd/>
                    </a:ln>
                  </pic:spPr>
                </pic:pic>
              </a:graphicData>
            </a:graphic>
          </wp:inline>
        </w:drawing>
      </w:r>
    </w:p>
    <w:p w:rsidR="0009127D" w:rsidRPr="003B0805" w:rsidRDefault="0009127D" w:rsidP="0009127D">
      <w:pPr>
        <w:rPr>
          <w:rFonts w:ascii="Verdana" w:hAnsi="Verdana"/>
          <w:color w:val="000000"/>
          <w:sz w:val="20"/>
          <w:szCs w:val="20"/>
          <w:lang w:eastAsia="en-AU"/>
        </w:rPr>
      </w:pPr>
      <w:r w:rsidRPr="003B0805">
        <w:rPr>
          <w:rFonts w:ascii="Verdana" w:hAnsi="Verdana"/>
          <w:color w:val="000000"/>
          <w:sz w:val="20"/>
          <w:szCs w:val="20"/>
          <w:lang w:eastAsia="en-AU"/>
        </w:rPr>
        <w:t> </w:t>
      </w:r>
    </w:p>
    <w:p w:rsidR="0009127D" w:rsidRPr="003B0805" w:rsidRDefault="0009127D" w:rsidP="0009127D">
      <w:pPr>
        <w:rPr>
          <w:rFonts w:ascii="Verdana" w:hAnsi="Verdana"/>
          <w:color w:val="000000"/>
          <w:sz w:val="20"/>
          <w:szCs w:val="20"/>
          <w:lang w:eastAsia="en-AU"/>
        </w:rPr>
      </w:pPr>
      <w:r w:rsidRPr="003B0805">
        <w:rPr>
          <w:rFonts w:ascii="Verdana" w:hAnsi="Verdana"/>
          <w:color w:val="000000"/>
          <w:sz w:val="20"/>
          <w:szCs w:val="20"/>
          <w:lang w:eastAsia="en-AU"/>
        </w:rPr>
        <w:t> </w:t>
      </w:r>
    </w:p>
    <w:p w:rsidR="0009127D" w:rsidRPr="0009127D" w:rsidRDefault="0009127D" w:rsidP="00725DD9">
      <w:pPr>
        <w:jc w:val="center"/>
        <w:rPr>
          <w:rFonts w:ascii="Verdana" w:hAnsi="Verdana"/>
          <w:b/>
          <w:color w:val="000000"/>
          <w:sz w:val="28"/>
          <w:szCs w:val="28"/>
          <w:lang w:eastAsia="en-AU"/>
        </w:rPr>
      </w:pPr>
      <w:r>
        <w:rPr>
          <w:rFonts w:ascii="Verdana" w:hAnsi="Verdana"/>
          <w:b/>
          <w:color w:val="000000"/>
          <w:sz w:val="28"/>
          <w:szCs w:val="28"/>
          <w:lang w:eastAsia="en-AU"/>
        </w:rPr>
        <w:br/>
      </w:r>
      <w:r w:rsidRPr="0009127D">
        <w:rPr>
          <w:rFonts w:ascii="Verdana" w:hAnsi="Verdana"/>
          <w:b/>
          <w:color w:val="000000"/>
          <w:sz w:val="28"/>
          <w:szCs w:val="28"/>
          <w:lang w:eastAsia="en-AU"/>
        </w:rPr>
        <w:t>Form: Subscription to the ACT Sentencing Database</w:t>
      </w:r>
      <w:r>
        <w:rPr>
          <w:rFonts w:ascii="Verdana" w:hAnsi="Verdana"/>
          <w:b/>
          <w:color w:val="000000"/>
          <w:sz w:val="28"/>
          <w:szCs w:val="28"/>
          <w:lang w:eastAsia="en-AU"/>
        </w:rPr>
        <w:br/>
      </w:r>
    </w:p>
    <w:p w:rsidR="0009127D" w:rsidRDefault="0009127D" w:rsidP="0009127D">
      <w:pPr>
        <w:rPr>
          <w:rFonts w:ascii="Verdana" w:hAnsi="Verdana"/>
          <w:color w:val="000000"/>
          <w:sz w:val="20"/>
          <w:szCs w:val="20"/>
          <w:lang w:eastAsia="en-AU"/>
        </w:rPr>
      </w:pPr>
    </w:p>
    <w:p w:rsidR="00B42E4D" w:rsidRPr="003B0805" w:rsidRDefault="00725DD9" w:rsidP="00B42E4D">
      <w:pPr>
        <w:rPr>
          <w:b/>
        </w:rPr>
      </w:pPr>
      <w:r>
        <w:rPr>
          <w:rFonts w:ascii="Verdana" w:hAnsi="Verdana"/>
          <w:color w:val="000000"/>
          <w:sz w:val="20"/>
          <w:szCs w:val="20"/>
          <w:lang w:eastAsia="en-AU"/>
        </w:rPr>
        <w:t>To</w:t>
      </w:r>
      <w:r w:rsidR="0009127D" w:rsidRPr="003B0805">
        <w:rPr>
          <w:rFonts w:ascii="Verdana" w:hAnsi="Verdana"/>
          <w:color w:val="000000"/>
          <w:sz w:val="20"/>
          <w:szCs w:val="20"/>
          <w:lang w:eastAsia="en-AU"/>
        </w:rPr>
        <w:t xml:space="preserve"> apply for </w:t>
      </w:r>
      <w:r w:rsidR="0009127D">
        <w:rPr>
          <w:rFonts w:ascii="Verdana" w:hAnsi="Verdana"/>
          <w:color w:val="000000"/>
          <w:sz w:val="20"/>
          <w:szCs w:val="20"/>
          <w:lang w:eastAsia="en-AU"/>
        </w:rPr>
        <w:t>a</w:t>
      </w:r>
      <w:r w:rsidR="0009127D" w:rsidRPr="003B0805">
        <w:rPr>
          <w:rFonts w:ascii="Verdana" w:hAnsi="Verdana"/>
          <w:color w:val="000000"/>
          <w:sz w:val="20"/>
          <w:szCs w:val="20"/>
          <w:lang w:eastAsia="en-AU"/>
        </w:rPr>
        <w:t xml:space="preserve"> subscription to access the ACT Sentencing Database (</w:t>
      </w:r>
      <w:r w:rsidR="0009127D" w:rsidRPr="007535FA">
        <w:rPr>
          <w:rFonts w:ascii="Verdana" w:hAnsi="Verdana"/>
          <w:b/>
          <w:color w:val="000000"/>
          <w:sz w:val="20"/>
          <w:szCs w:val="20"/>
          <w:lang w:eastAsia="en-AU"/>
        </w:rPr>
        <w:t>ACTSD</w:t>
      </w:r>
      <w:r w:rsidR="0009127D" w:rsidRPr="003B0805">
        <w:rPr>
          <w:rFonts w:ascii="Verdana" w:hAnsi="Verdana"/>
          <w:color w:val="000000"/>
          <w:sz w:val="20"/>
          <w:szCs w:val="20"/>
          <w:lang w:eastAsia="en-AU"/>
        </w:rPr>
        <w:t>)</w:t>
      </w:r>
      <w:r>
        <w:rPr>
          <w:rFonts w:ascii="Verdana" w:hAnsi="Verdana"/>
          <w:color w:val="000000"/>
          <w:sz w:val="20"/>
          <w:szCs w:val="20"/>
          <w:lang w:eastAsia="en-AU"/>
        </w:rPr>
        <w:t xml:space="preserve"> please fill in the fields below</w:t>
      </w:r>
      <w:r w:rsidR="00B87F0E">
        <w:rPr>
          <w:rFonts w:ascii="Verdana" w:hAnsi="Verdana"/>
          <w:color w:val="000000"/>
          <w:sz w:val="20"/>
          <w:szCs w:val="20"/>
          <w:lang w:eastAsia="en-AU"/>
        </w:rPr>
        <w:t>, and sign and date th</w:t>
      </w:r>
      <w:r w:rsidR="00090136">
        <w:rPr>
          <w:rFonts w:ascii="Verdana" w:hAnsi="Verdana"/>
          <w:color w:val="000000"/>
          <w:sz w:val="20"/>
          <w:szCs w:val="20"/>
          <w:lang w:eastAsia="en-AU"/>
        </w:rPr>
        <w:t>is</w:t>
      </w:r>
      <w:r w:rsidR="00B87F0E">
        <w:rPr>
          <w:rFonts w:ascii="Verdana" w:hAnsi="Verdana"/>
          <w:color w:val="000000"/>
          <w:sz w:val="20"/>
          <w:szCs w:val="20"/>
          <w:lang w:eastAsia="en-AU"/>
        </w:rPr>
        <w:t xml:space="preserve"> form where indicated</w:t>
      </w:r>
      <w:r w:rsidR="0009127D" w:rsidRPr="003B0805">
        <w:rPr>
          <w:rFonts w:ascii="Verdana" w:hAnsi="Verdana"/>
          <w:color w:val="000000"/>
          <w:sz w:val="20"/>
          <w:szCs w:val="20"/>
          <w:lang w:eastAsia="en-AU"/>
        </w:rPr>
        <w:t>.</w:t>
      </w:r>
      <w:r w:rsidR="00B87F0E">
        <w:rPr>
          <w:rFonts w:ascii="Verdana" w:hAnsi="Verdana"/>
          <w:color w:val="000000"/>
          <w:sz w:val="20"/>
          <w:szCs w:val="20"/>
          <w:lang w:eastAsia="en-AU"/>
        </w:rPr>
        <w:t xml:space="preserve">  </w:t>
      </w:r>
      <w:r w:rsidR="00B42E4D">
        <w:rPr>
          <w:rFonts w:ascii="Verdana" w:hAnsi="Verdana"/>
          <w:color w:val="000000"/>
          <w:sz w:val="20"/>
          <w:szCs w:val="20"/>
          <w:lang w:eastAsia="en-AU"/>
        </w:rPr>
        <w:t xml:space="preserve">Once completed, please scan and </w:t>
      </w:r>
      <w:r w:rsidR="00B42E4D" w:rsidRPr="003B0805">
        <w:rPr>
          <w:rFonts w:ascii="Verdana" w:hAnsi="Verdana"/>
          <w:color w:val="000000"/>
          <w:sz w:val="20"/>
          <w:szCs w:val="20"/>
          <w:lang w:eastAsia="en-AU"/>
        </w:rPr>
        <w:t>email th</w:t>
      </w:r>
      <w:r w:rsidR="00B42E4D">
        <w:rPr>
          <w:rFonts w:ascii="Verdana" w:hAnsi="Verdana"/>
          <w:color w:val="000000"/>
          <w:sz w:val="20"/>
          <w:szCs w:val="20"/>
          <w:lang w:eastAsia="en-AU"/>
        </w:rPr>
        <w:t>e</w:t>
      </w:r>
      <w:r w:rsidR="00B42E4D" w:rsidRPr="003B0805">
        <w:rPr>
          <w:rFonts w:ascii="Verdana" w:hAnsi="Verdana"/>
          <w:color w:val="000000"/>
          <w:sz w:val="20"/>
          <w:szCs w:val="20"/>
          <w:lang w:eastAsia="en-AU"/>
        </w:rPr>
        <w:t xml:space="preserve"> completed form to </w:t>
      </w:r>
      <w:hyperlink r:id="rId9" w:history="1">
        <w:r w:rsidR="00B42E4D" w:rsidRPr="003B0805">
          <w:rPr>
            <w:rFonts w:ascii="Verdana" w:hAnsi="Verdana"/>
            <w:color w:val="0000FF"/>
            <w:sz w:val="20"/>
            <w:u w:val="single"/>
            <w:lang w:eastAsia="en-AU"/>
          </w:rPr>
          <w:t>ACTSD@act.gov.au</w:t>
        </w:r>
      </w:hyperlink>
      <w:r w:rsidR="00B42E4D" w:rsidRPr="003B0805">
        <w:rPr>
          <w:rFonts w:ascii="Verdana" w:hAnsi="Verdana"/>
          <w:color w:val="000000"/>
          <w:sz w:val="20"/>
          <w:szCs w:val="20"/>
          <w:lang w:eastAsia="en-AU"/>
        </w:rPr>
        <w:t>.</w:t>
      </w:r>
    </w:p>
    <w:p w:rsidR="00B87F0E" w:rsidRPr="003B0805" w:rsidRDefault="00B87F0E" w:rsidP="00B87F0E">
      <w:pPr>
        <w:rPr>
          <w:rFonts w:ascii="Verdana" w:hAnsi="Verdana"/>
          <w:color w:val="000000"/>
          <w:sz w:val="20"/>
          <w:szCs w:val="20"/>
          <w:lang w:eastAsia="en-AU"/>
        </w:rPr>
      </w:pPr>
    </w:p>
    <w:p w:rsidR="0009127D" w:rsidRPr="003B0805" w:rsidRDefault="0009127D" w:rsidP="0009127D">
      <w:pPr>
        <w:rPr>
          <w:rFonts w:ascii="Verdana" w:hAnsi="Verdana"/>
          <w:color w:val="000000"/>
          <w:sz w:val="20"/>
          <w:szCs w:val="20"/>
          <w:lang w:eastAsia="en-AU"/>
        </w:rPr>
      </w:pPr>
    </w:p>
    <w:p w:rsidR="0009127D" w:rsidRPr="003B0805" w:rsidRDefault="0009127D" w:rsidP="0009127D">
      <w:pPr>
        <w:rPr>
          <w:rFonts w:ascii="Verdana" w:hAnsi="Verdana"/>
          <w:color w:val="000000"/>
          <w:sz w:val="20"/>
          <w:szCs w:val="20"/>
          <w:lang w:eastAsia="en-AU"/>
        </w:rPr>
      </w:pPr>
      <w:r w:rsidRPr="003B0805">
        <w:rPr>
          <w:rFonts w:ascii="Verdana" w:hAnsi="Verdana"/>
          <w:color w:val="000000"/>
          <w:sz w:val="20"/>
          <w:szCs w:val="20"/>
          <w:lang w:eastAsia="en-AU"/>
        </w:rPr>
        <w:t>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92"/>
        <w:gridCol w:w="6458"/>
      </w:tblGrid>
      <w:tr w:rsidR="0009127D" w:rsidRPr="003B0805" w:rsidTr="0009127D">
        <w:tc>
          <w:tcPr>
            <w:tcW w:w="2992" w:type="dxa"/>
            <w:hideMark/>
          </w:tcPr>
          <w:p w:rsidR="0009127D" w:rsidRPr="003B0805" w:rsidRDefault="0009127D" w:rsidP="006D746E">
            <w:pPr>
              <w:rPr>
                <w:rFonts w:ascii="Verdana" w:hAnsi="Verdana"/>
                <w:color w:val="000000"/>
                <w:sz w:val="20"/>
                <w:szCs w:val="20"/>
                <w:lang w:eastAsia="en-AU"/>
              </w:rPr>
            </w:pPr>
            <w:r w:rsidRPr="003B0805">
              <w:rPr>
                <w:rFonts w:ascii="Verdana" w:hAnsi="Verdana"/>
                <w:color w:val="000000"/>
                <w:sz w:val="20"/>
                <w:szCs w:val="20"/>
                <w:lang w:eastAsia="en-AU"/>
              </w:rPr>
              <w:t>Surname of applicant</w:t>
            </w:r>
          </w:p>
        </w:tc>
        <w:tc>
          <w:tcPr>
            <w:tcW w:w="6458" w:type="dxa"/>
            <w:hideMark/>
          </w:tcPr>
          <w:p w:rsidR="0009127D" w:rsidRPr="003B0805" w:rsidRDefault="0009127D" w:rsidP="006D746E">
            <w:pPr>
              <w:rPr>
                <w:rFonts w:ascii="Verdana" w:hAnsi="Verdana"/>
                <w:color w:val="000000"/>
                <w:sz w:val="20"/>
                <w:szCs w:val="20"/>
                <w:lang w:eastAsia="en-AU"/>
              </w:rPr>
            </w:pPr>
          </w:p>
        </w:tc>
      </w:tr>
      <w:tr w:rsidR="0009127D" w:rsidRPr="003B0805" w:rsidTr="0009127D">
        <w:tc>
          <w:tcPr>
            <w:tcW w:w="2992" w:type="dxa"/>
            <w:hideMark/>
          </w:tcPr>
          <w:p w:rsidR="0009127D" w:rsidRPr="003B0805" w:rsidRDefault="0009127D" w:rsidP="006D746E">
            <w:pPr>
              <w:rPr>
                <w:rFonts w:ascii="Verdana" w:hAnsi="Verdana"/>
                <w:color w:val="000000"/>
                <w:sz w:val="20"/>
                <w:szCs w:val="20"/>
                <w:lang w:eastAsia="en-AU"/>
              </w:rPr>
            </w:pPr>
            <w:r w:rsidRPr="003B0805">
              <w:rPr>
                <w:rFonts w:ascii="Verdana" w:hAnsi="Verdana"/>
                <w:color w:val="000000"/>
                <w:sz w:val="20"/>
                <w:szCs w:val="20"/>
                <w:lang w:eastAsia="en-AU"/>
              </w:rPr>
              <w:t>First name of applicant</w:t>
            </w:r>
          </w:p>
        </w:tc>
        <w:tc>
          <w:tcPr>
            <w:tcW w:w="6458" w:type="dxa"/>
            <w:hideMark/>
          </w:tcPr>
          <w:p w:rsidR="0009127D" w:rsidRPr="003B0805" w:rsidRDefault="0009127D" w:rsidP="006D746E">
            <w:pPr>
              <w:rPr>
                <w:rFonts w:ascii="Verdana" w:hAnsi="Verdana"/>
                <w:color w:val="000000"/>
                <w:sz w:val="20"/>
                <w:szCs w:val="20"/>
                <w:lang w:eastAsia="en-AU"/>
              </w:rPr>
            </w:pPr>
          </w:p>
        </w:tc>
      </w:tr>
      <w:tr w:rsidR="0009127D" w:rsidRPr="003B0805" w:rsidTr="0009127D">
        <w:tc>
          <w:tcPr>
            <w:tcW w:w="2992" w:type="dxa"/>
            <w:hideMark/>
          </w:tcPr>
          <w:p w:rsidR="0009127D" w:rsidRPr="003B0805" w:rsidRDefault="0009127D" w:rsidP="006D746E">
            <w:pPr>
              <w:rPr>
                <w:rFonts w:ascii="Verdana" w:hAnsi="Verdana"/>
                <w:color w:val="000000"/>
                <w:sz w:val="20"/>
                <w:szCs w:val="20"/>
                <w:lang w:eastAsia="en-AU"/>
              </w:rPr>
            </w:pPr>
            <w:r w:rsidRPr="003B0805">
              <w:rPr>
                <w:rFonts w:ascii="Verdana" w:hAnsi="Verdana"/>
                <w:color w:val="000000"/>
                <w:sz w:val="20"/>
                <w:szCs w:val="20"/>
                <w:lang w:eastAsia="en-AU"/>
              </w:rPr>
              <w:t>Email address of applicant</w:t>
            </w:r>
          </w:p>
        </w:tc>
        <w:tc>
          <w:tcPr>
            <w:tcW w:w="6458" w:type="dxa"/>
            <w:hideMark/>
          </w:tcPr>
          <w:p w:rsidR="0009127D" w:rsidRPr="003B0805" w:rsidRDefault="0009127D" w:rsidP="006D746E">
            <w:pPr>
              <w:rPr>
                <w:rFonts w:ascii="Verdana" w:hAnsi="Verdana"/>
                <w:color w:val="000000"/>
                <w:sz w:val="20"/>
                <w:szCs w:val="20"/>
                <w:lang w:eastAsia="en-AU"/>
              </w:rPr>
            </w:pPr>
          </w:p>
        </w:tc>
      </w:tr>
      <w:tr w:rsidR="00354E83" w:rsidRPr="003B0805" w:rsidTr="0009127D">
        <w:tc>
          <w:tcPr>
            <w:tcW w:w="2992" w:type="dxa"/>
            <w:hideMark/>
          </w:tcPr>
          <w:p w:rsidR="00354E83" w:rsidRPr="003B0805" w:rsidRDefault="00354E83" w:rsidP="006D746E">
            <w:pPr>
              <w:rPr>
                <w:rFonts w:ascii="Verdana" w:hAnsi="Verdana"/>
                <w:color w:val="000000"/>
                <w:sz w:val="20"/>
                <w:szCs w:val="20"/>
                <w:lang w:eastAsia="en-AU"/>
              </w:rPr>
            </w:pPr>
            <w:r>
              <w:rPr>
                <w:rFonts w:ascii="Verdana" w:hAnsi="Verdana"/>
                <w:color w:val="000000"/>
                <w:sz w:val="20"/>
                <w:szCs w:val="20"/>
                <w:lang w:eastAsia="en-AU"/>
              </w:rPr>
              <w:t>Applicant’s organisation</w:t>
            </w:r>
            <w:r w:rsidR="00D64E46">
              <w:rPr>
                <w:rFonts w:ascii="Verdana" w:hAnsi="Verdana"/>
                <w:color w:val="000000"/>
                <w:sz w:val="20"/>
                <w:szCs w:val="20"/>
                <w:lang w:eastAsia="en-AU"/>
              </w:rPr>
              <w:t xml:space="preserve"> (if applying on behalf of an organisation)</w:t>
            </w:r>
          </w:p>
        </w:tc>
        <w:tc>
          <w:tcPr>
            <w:tcW w:w="6458" w:type="dxa"/>
            <w:hideMark/>
          </w:tcPr>
          <w:p w:rsidR="00354E83" w:rsidRPr="003B0805" w:rsidRDefault="00354E83" w:rsidP="006D746E">
            <w:pPr>
              <w:rPr>
                <w:rFonts w:ascii="Verdana" w:hAnsi="Verdana"/>
                <w:color w:val="000000"/>
                <w:sz w:val="20"/>
                <w:szCs w:val="20"/>
                <w:lang w:eastAsia="en-AU"/>
              </w:rPr>
            </w:pPr>
          </w:p>
        </w:tc>
      </w:tr>
      <w:tr w:rsidR="0009127D" w:rsidRPr="003B0805" w:rsidTr="0009127D">
        <w:tc>
          <w:tcPr>
            <w:tcW w:w="2992" w:type="dxa"/>
            <w:hideMark/>
          </w:tcPr>
          <w:p w:rsidR="0009127D" w:rsidRPr="003B0805" w:rsidRDefault="0009127D" w:rsidP="006D746E">
            <w:pPr>
              <w:rPr>
                <w:rFonts w:ascii="Verdana" w:hAnsi="Verdana"/>
                <w:color w:val="000000"/>
                <w:sz w:val="20"/>
                <w:szCs w:val="20"/>
                <w:lang w:eastAsia="en-AU"/>
              </w:rPr>
            </w:pPr>
            <w:r w:rsidRPr="003B0805">
              <w:rPr>
                <w:rFonts w:ascii="Verdana" w:hAnsi="Verdana"/>
                <w:color w:val="000000"/>
                <w:sz w:val="20"/>
                <w:szCs w:val="20"/>
                <w:lang w:eastAsia="en-AU"/>
              </w:rPr>
              <w:t>Contact phone number</w:t>
            </w:r>
          </w:p>
        </w:tc>
        <w:tc>
          <w:tcPr>
            <w:tcW w:w="6458" w:type="dxa"/>
            <w:hideMark/>
          </w:tcPr>
          <w:p w:rsidR="0009127D" w:rsidRPr="003B0805" w:rsidRDefault="0009127D" w:rsidP="006D746E">
            <w:pPr>
              <w:rPr>
                <w:rFonts w:ascii="Verdana" w:hAnsi="Verdana"/>
                <w:color w:val="000000"/>
                <w:sz w:val="20"/>
                <w:szCs w:val="20"/>
                <w:lang w:eastAsia="en-AU"/>
              </w:rPr>
            </w:pPr>
          </w:p>
        </w:tc>
      </w:tr>
      <w:tr w:rsidR="00D64E46" w:rsidRPr="003B0805" w:rsidTr="0009127D">
        <w:tc>
          <w:tcPr>
            <w:tcW w:w="2992" w:type="dxa"/>
            <w:hideMark/>
          </w:tcPr>
          <w:p w:rsidR="00D64E46" w:rsidRPr="003B0805" w:rsidRDefault="00B42E4D" w:rsidP="00B42E4D">
            <w:pPr>
              <w:rPr>
                <w:rFonts w:ascii="Verdana" w:hAnsi="Verdana"/>
                <w:color w:val="000000"/>
                <w:sz w:val="20"/>
                <w:szCs w:val="20"/>
                <w:lang w:eastAsia="en-AU"/>
              </w:rPr>
            </w:pPr>
            <w:r>
              <w:rPr>
                <w:rFonts w:ascii="Verdana" w:hAnsi="Verdana"/>
                <w:color w:val="000000"/>
                <w:sz w:val="20"/>
                <w:szCs w:val="20"/>
                <w:lang w:eastAsia="en-AU"/>
              </w:rPr>
              <w:t>Please describe your i</w:t>
            </w:r>
            <w:r w:rsidR="00D64E46">
              <w:rPr>
                <w:rFonts w:ascii="Verdana" w:hAnsi="Verdana"/>
                <w:color w:val="000000"/>
                <w:sz w:val="20"/>
                <w:szCs w:val="20"/>
                <w:lang w:eastAsia="en-AU"/>
              </w:rPr>
              <w:t xml:space="preserve">ntended use of </w:t>
            </w:r>
            <w:r>
              <w:rPr>
                <w:rFonts w:ascii="Verdana" w:hAnsi="Verdana"/>
                <w:color w:val="000000"/>
                <w:sz w:val="20"/>
                <w:szCs w:val="20"/>
                <w:lang w:eastAsia="en-AU"/>
              </w:rPr>
              <w:t xml:space="preserve">the </w:t>
            </w:r>
            <w:r w:rsidR="00D64E46">
              <w:rPr>
                <w:rFonts w:ascii="Verdana" w:hAnsi="Verdana"/>
                <w:color w:val="000000"/>
                <w:sz w:val="20"/>
                <w:szCs w:val="20"/>
                <w:lang w:eastAsia="en-AU"/>
              </w:rPr>
              <w:t>Database eg business use, research.</w:t>
            </w:r>
          </w:p>
        </w:tc>
        <w:tc>
          <w:tcPr>
            <w:tcW w:w="6458" w:type="dxa"/>
            <w:hideMark/>
          </w:tcPr>
          <w:p w:rsidR="00D64E46" w:rsidRPr="003B0805" w:rsidRDefault="00D64E46" w:rsidP="006D746E">
            <w:pPr>
              <w:rPr>
                <w:rFonts w:ascii="Verdana" w:hAnsi="Verdana"/>
                <w:color w:val="000000"/>
                <w:sz w:val="20"/>
                <w:szCs w:val="20"/>
                <w:lang w:eastAsia="en-AU"/>
              </w:rPr>
            </w:pPr>
          </w:p>
        </w:tc>
      </w:tr>
    </w:tbl>
    <w:p w:rsidR="0009127D" w:rsidRPr="003B0805" w:rsidRDefault="0009127D" w:rsidP="0009127D">
      <w:pPr>
        <w:rPr>
          <w:rFonts w:ascii="Verdana" w:hAnsi="Verdana"/>
          <w:color w:val="000000"/>
          <w:sz w:val="20"/>
          <w:szCs w:val="20"/>
          <w:lang w:eastAsia="en-AU"/>
        </w:rPr>
      </w:pPr>
      <w:r w:rsidRPr="003B0805">
        <w:rPr>
          <w:rFonts w:ascii="Verdana" w:hAnsi="Verdana"/>
          <w:color w:val="000000"/>
          <w:sz w:val="20"/>
          <w:szCs w:val="20"/>
          <w:lang w:eastAsia="en-AU"/>
        </w:rPr>
        <w:t> </w:t>
      </w:r>
    </w:p>
    <w:p w:rsidR="0009127D" w:rsidRPr="003B0805" w:rsidRDefault="0009127D" w:rsidP="0009127D">
      <w:pPr>
        <w:rPr>
          <w:rFonts w:ascii="Verdana" w:hAnsi="Verdana"/>
          <w:color w:val="000000"/>
          <w:sz w:val="20"/>
          <w:szCs w:val="20"/>
          <w:lang w:eastAsia="en-AU"/>
        </w:rPr>
      </w:pPr>
      <w:r w:rsidRPr="003B0805">
        <w:rPr>
          <w:rFonts w:ascii="Verdana" w:hAnsi="Verdana"/>
          <w:color w:val="000000"/>
          <w:sz w:val="20"/>
          <w:szCs w:val="20"/>
          <w:lang w:eastAsia="en-AU"/>
        </w:rPr>
        <w:t> </w:t>
      </w:r>
    </w:p>
    <w:p w:rsidR="0009127D" w:rsidRPr="003B0805" w:rsidRDefault="00354E83" w:rsidP="0009127D">
      <w:pPr>
        <w:rPr>
          <w:rFonts w:ascii="Verdana" w:hAnsi="Verdana"/>
          <w:color w:val="000000"/>
          <w:sz w:val="20"/>
          <w:szCs w:val="20"/>
          <w:lang w:eastAsia="en-AU"/>
        </w:rPr>
      </w:pPr>
      <w:r>
        <w:rPr>
          <w:rFonts w:ascii="Verdana" w:hAnsi="Verdana"/>
          <w:color w:val="000000"/>
          <w:sz w:val="20"/>
          <w:szCs w:val="20"/>
          <w:lang w:eastAsia="en-AU"/>
        </w:rPr>
        <w:t xml:space="preserve">In applying for a subscription to the </w:t>
      </w:r>
      <w:r w:rsidR="00CF144D">
        <w:rPr>
          <w:rFonts w:ascii="Verdana" w:hAnsi="Verdana"/>
          <w:color w:val="000000"/>
          <w:sz w:val="20"/>
          <w:szCs w:val="20"/>
          <w:lang w:eastAsia="en-AU"/>
        </w:rPr>
        <w:t>ACTSD</w:t>
      </w:r>
      <w:r>
        <w:rPr>
          <w:rFonts w:ascii="Verdana" w:hAnsi="Verdana"/>
          <w:color w:val="000000"/>
          <w:sz w:val="20"/>
          <w:szCs w:val="20"/>
          <w:lang w:eastAsia="en-AU"/>
        </w:rPr>
        <w:t xml:space="preserve">, </w:t>
      </w:r>
      <w:r w:rsidR="00B42E4D">
        <w:rPr>
          <w:rFonts w:ascii="Verdana" w:hAnsi="Verdana"/>
          <w:color w:val="000000"/>
          <w:sz w:val="20"/>
          <w:szCs w:val="20"/>
          <w:lang w:eastAsia="en-AU"/>
        </w:rPr>
        <w:t>I, the above applicant,</w:t>
      </w:r>
      <w:r w:rsidR="0009127D" w:rsidRPr="003B0805">
        <w:rPr>
          <w:rFonts w:ascii="Verdana" w:hAnsi="Verdana"/>
          <w:color w:val="000000"/>
          <w:sz w:val="20"/>
          <w:szCs w:val="20"/>
          <w:lang w:eastAsia="en-AU"/>
        </w:rPr>
        <w:t xml:space="preserve"> </w:t>
      </w:r>
      <w:r w:rsidR="00B87F0E">
        <w:rPr>
          <w:rFonts w:ascii="Verdana" w:hAnsi="Verdana"/>
          <w:color w:val="000000"/>
          <w:sz w:val="20"/>
          <w:szCs w:val="20"/>
          <w:lang w:eastAsia="en-AU"/>
        </w:rPr>
        <w:t xml:space="preserve">warrant that </w:t>
      </w:r>
      <w:r w:rsidR="00B42E4D">
        <w:rPr>
          <w:rFonts w:ascii="Verdana" w:hAnsi="Verdana"/>
          <w:color w:val="000000"/>
          <w:sz w:val="20"/>
          <w:szCs w:val="20"/>
          <w:lang w:eastAsia="en-AU"/>
        </w:rPr>
        <w:t>I have</w:t>
      </w:r>
      <w:r w:rsidR="00B87F0E">
        <w:rPr>
          <w:rFonts w:ascii="Verdana" w:hAnsi="Verdana"/>
          <w:color w:val="000000"/>
          <w:sz w:val="20"/>
          <w:szCs w:val="20"/>
          <w:lang w:eastAsia="en-AU"/>
        </w:rPr>
        <w:t xml:space="preserve"> read and </w:t>
      </w:r>
      <w:r w:rsidR="0009127D" w:rsidRPr="003B0805">
        <w:rPr>
          <w:rFonts w:ascii="Verdana" w:hAnsi="Verdana"/>
          <w:color w:val="000000"/>
          <w:sz w:val="20"/>
          <w:szCs w:val="20"/>
          <w:lang w:eastAsia="en-AU"/>
        </w:rPr>
        <w:t xml:space="preserve">agree to the </w:t>
      </w:r>
      <w:r w:rsidR="00CF144D">
        <w:rPr>
          <w:rFonts w:ascii="Verdana" w:hAnsi="Verdana"/>
          <w:color w:val="000000"/>
          <w:sz w:val="20"/>
          <w:szCs w:val="20"/>
          <w:lang w:eastAsia="en-AU"/>
        </w:rPr>
        <w:t>ACTSD</w:t>
      </w:r>
      <w:r w:rsidR="00B87F0E">
        <w:rPr>
          <w:rFonts w:ascii="Verdana" w:hAnsi="Verdana"/>
          <w:color w:val="000000"/>
          <w:sz w:val="20"/>
          <w:szCs w:val="20"/>
          <w:lang w:eastAsia="en-AU"/>
        </w:rPr>
        <w:t xml:space="preserve"> </w:t>
      </w:r>
      <w:r w:rsidR="0043780D">
        <w:rPr>
          <w:rFonts w:ascii="Verdana" w:hAnsi="Verdana"/>
          <w:color w:val="000000"/>
          <w:sz w:val="20"/>
          <w:szCs w:val="20"/>
          <w:lang w:eastAsia="en-AU"/>
        </w:rPr>
        <w:t>Terms of Use</w:t>
      </w:r>
      <w:r w:rsidR="00B87F0E">
        <w:rPr>
          <w:rFonts w:ascii="Verdana" w:hAnsi="Verdana"/>
          <w:color w:val="000000"/>
          <w:sz w:val="20"/>
          <w:szCs w:val="20"/>
          <w:lang w:eastAsia="en-AU"/>
        </w:rPr>
        <w:t xml:space="preserve"> at Attachment A to this form.</w:t>
      </w:r>
    </w:p>
    <w:p w:rsidR="0009127D" w:rsidRPr="003B0805" w:rsidRDefault="0009127D" w:rsidP="0009127D">
      <w:pPr>
        <w:rPr>
          <w:rFonts w:ascii="Verdana" w:hAnsi="Verdana"/>
          <w:color w:val="000000"/>
          <w:sz w:val="20"/>
          <w:szCs w:val="20"/>
          <w:lang w:eastAsia="en-AU"/>
        </w:rPr>
      </w:pPr>
      <w:r w:rsidRPr="003B0805">
        <w:rPr>
          <w:rFonts w:ascii="Verdana" w:hAnsi="Verdana"/>
          <w:color w:val="000000"/>
          <w:sz w:val="20"/>
          <w:szCs w:val="20"/>
          <w:lang w:eastAsia="en-AU"/>
        </w:rPr>
        <w:t> </w:t>
      </w:r>
    </w:p>
    <w:p w:rsidR="0009127D" w:rsidRPr="003B0805" w:rsidRDefault="0009127D" w:rsidP="0009127D">
      <w:pPr>
        <w:rPr>
          <w:rFonts w:ascii="Verdana" w:hAnsi="Verdana"/>
          <w:color w:val="000000"/>
          <w:sz w:val="20"/>
          <w:szCs w:val="20"/>
          <w:lang w:eastAsia="en-AU"/>
        </w:rPr>
      </w:pPr>
      <w:r w:rsidRPr="003B0805">
        <w:rPr>
          <w:rFonts w:ascii="Verdana" w:hAnsi="Verdana"/>
          <w:color w:val="000000"/>
          <w:sz w:val="20"/>
          <w:szCs w:val="20"/>
          <w:lang w:eastAsia="en-AU"/>
        </w:rPr>
        <w:t> </w:t>
      </w:r>
    </w:p>
    <w:tbl>
      <w:tblPr>
        <w:tblStyle w:val="TableGrid"/>
        <w:tblW w:w="0" w:type="auto"/>
        <w:tblLook w:val="04A0"/>
      </w:tblPr>
      <w:tblGrid>
        <w:gridCol w:w="4774"/>
        <w:gridCol w:w="4775"/>
      </w:tblGrid>
      <w:tr w:rsidR="00725DD9" w:rsidTr="00725DD9">
        <w:tc>
          <w:tcPr>
            <w:tcW w:w="4774" w:type="dxa"/>
          </w:tcPr>
          <w:p w:rsidR="00725DD9" w:rsidRDefault="00725DD9" w:rsidP="0009127D">
            <w:pPr>
              <w:rPr>
                <w:rFonts w:ascii="Verdana" w:hAnsi="Verdana"/>
                <w:color w:val="000000"/>
                <w:sz w:val="20"/>
                <w:szCs w:val="20"/>
                <w:lang w:eastAsia="en-AU"/>
              </w:rPr>
            </w:pPr>
            <w:r>
              <w:rPr>
                <w:rFonts w:ascii="Verdana" w:hAnsi="Verdana"/>
                <w:color w:val="000000"/>
                <w:sz w:val="20"/>
                <w:szCs w:val="20"/>
                <w:lang w:eastAsia="en-AU"/>
              </w:rPr>
              <w:t>Signature</w:t>
            </w:r>
          </w:p>
        </w:tc>
        <w:tc>
          <w:tcPr>
            <w:tcW w:w="4775" w:type="dxa"/>
          </w:tcPr>
          <w:p w:rsidR="00725DD9" w:rsidRDefault="00725DD9" w:rsidP="0009127D">
            <w:pPr>
              <w:rPr>
                <w:rFonts w:ascii="Verdana" w:hAnsi="Verdana"/>
                <w:color w:val="000000"/>
                <w:sz w:val="20"/>
                <w:szCs w:val="20"/>
                <w:lang w:eastAsia="en-AU"/>
              </w:rPr>
            </w:pPr>
            <w:r>
              <w:rPr>
                <w:rFonts w:ascii="Verdana" w:hAnsi="Verdana"/>
                <w:color w:val="000000"/>
                <w:sz w:val="20"/>
                <w:szCs w:val="20"/>
                <w:lang w:eastAsia="en-AU"/>
              </w:rPr>
              <w:t>Date</w:t>
            </w:r>
          </w:p>
        </w:tc>
      </w:tr>
      <w:tr w:rsidR="00725DD9" w:rsidTr="00725DD9">
        <w:tc>
          <w:tcPr>
            <w:tcW w:w="4774" w:type="dxa"/>
          </w:tcPr>
          <w:p w:rsidR="00725DD9" w:rsidRDefault="00725DD9" w:rsidP="0009127D">
            <w:pPr>
              <w:rPr>
                <w:rFonts w:ascii="Verdana" w:hAnsi="Verdana"/>
                <w:color w:val="000000"/>
                <w:sz w:val="20"/>
                <w:szCs w:val="20"/>
                <w:lang w:eastAsia="en-AU"/>
              </w:rPr>
            </w:pPr>
          </w:p>
        </w:tc>
        <w:tc>
          <w:tcPr>
            <w:tcW w:w="4775" w:type="dxa"/>
          </w:tcPr>
          <w:p w:rsidR="00725DD9" w:rsidRDefault="00725DD9" w:rsidP="0009127D">
            <w:pPr>
              <w:rPr>
                <w:rFonts w:ascii="Verdana" w:hAnsi="Verdana"/>
                <w:color w:val="000000"/>
                <w:sz w:val="20"/>
                <w:szCs w:val="20"/>
                <w:lang w:eastAsia="en-AU"/>
              </w:rPr>
            </w:pPr>
          </w:p>
        </w:tc>
      </w:tr>
    </w:tbl>
    <w:p w:rsidR="00725DD9" w:rsidRDefault="00725DD9" w:rsidP="0009127D">
      <w:pPr>
        <w:rPr>
          <w:rFonts w:ascii="Verdana" w:hAnsi="Verdana"/>
          <w:color w:val="000000"/>
          <w:sz w:val="20"/>
          <w:szCs w:val="20"/>
          <w:lang w:eastAsia="en-AU"/>
        </w:rPr>
      </w:pPr>
    </w:p>
    <w:p w:rsidR="00B87F0E" w:rsidRDefault="00B87F0E">
      <w:pPr>
        <w:spacing w:after="200" w:line="276" w:lineRule="auto"/>
        <w:rPr>
          <w:rFonts w:ascii="Arial" w:hAnsi="Arial" w:cs="Arial"/>
          <w:b/>
          <w:sz w:val="28"/>
          <w:szCs w:val="28"/>
        </w:rPr>
      </w:pPr>
      <w:r>
        <w:rPr>
          <w:rFonts w:ascii="Arial" w:hAnsi="Arial" w:cs="Arial"/>
          <w:b/>
          <w:sz w:val="28"/>
          <w:szCs w:val="28"/>
        </w:rPr>
        <w:br w:type="page"/>
      </w:r>
    </w:p>
    <w:p w:rsidR="00354E83" w:rsidRPr="00D64E46" w:rsidRDefault="00354E83" w:rsidP="00354E83">
      <w:pPr>
        <w:jc w:val="center"/>
        <w:rPr>
          <w:rFonts w:ascii="Arial" w:hAnsi="Arial" w:cs="Arial"/>
          <w:b/>
          <w:sz w:val="20"/>
          <w:szCs w:val="20"/>
        </w:rPr>
      </w:pPr>
      <w:r w:rsidRPr="00D64E46">
        <w:rPr>
          <w:rFonts w:ascii="Arial" w:hAnsi="Arial" w:cs="Arial"/>
          <w:b/>
          <w:sz w:val="20"/>
          <w:szCs w:val="20"/>
        </w:rPr>
        <w:lastRenderedPageBreak/>
        <w:t>ATTACHMENT A - ACT SENTENCING DATABASE TERMS OF USE</w:t>
      </w:r>
    </w:p>
    <w:p w:rsidR="00354E83" w:rsidRPr="00D64E46" w:rsidRDefault="00354E83" w:rsidP="00354E83">
      <w:pPr>
        <w:widowControl w:val="0"/>
        <w:tabs>
          <w:tab w:val="left" w:pos="0"/>
        </w:tabs>
        <w:rPr>
          <w:rFonts w:ascii="Arial" w:hAnsi="Arial" w:cs="Arial"/>
          <w:iCs/>
          <w:sz w:val="20"/>
          <w:szCs w:val="20"/>
        </w:rPr>
      </w:pPr>
    </w:p>
    <w:p w:rsidR="00354E83" w:rsidRPr="00D64E46" w:rsidRDefault="00354E83" w:rsidP="00354E83">
      <w:pPr>
        <w:widowControl w:val="0"/>
        <w:tabs>
          <w:tab w:val="left" w:pos="0"/>
        </w:tabs>
        <w:rPr>
          <w:rFonts w:ascii="Arial" w:hAnsi="Arial" w:cs="Arial"/>
          <w:iCs/>
          <w:sz w:val="20"/>
          <w:szCs w:val="20"/>
        </w:rPr>
      </w:pPr>
    </w:p>
    <w:p w:rsidR="00D64E46" w:rsidRPr="00D64E46" w:rsidRDefault="00D64E46" w:rsidP="00D64E46">
      <w:pPr>
        <w:numPr>
          <w:ilvl w:val="0"/>
          <w:numId w:val="2"/>
        </w:numPr>
        <w:jc w:val="both"/>
        <w:rPr>
          <w:rFonts w:ascii="Arial" w:hAnsi="Arial" w:cs="Arial"/>
          <w:b/>
          <w:bCs/>
          <w:sz w:val="20"/>
          <w:szCs w:val="20"/>
          <w:lang w:eastAsia="en-AU"/>
        </w:rPr>
      </w:pPr>
      <w:r w:rsidRPr="00D64E46">
        <w:rPr>
          <w:rFonts w:ascii="Arial" w:hAnsi="Arial" w:cs="Arial"/>
          <w:b/>
          <w:bCs/>
          <w:sz w:val="20"/>
          <w:szCs w:val="20"/>
          <w:lang w:eastAsia="en-AU"/>
        </w:rPr>
        <w:t>THE ACT SENTENCING DATABASE</w:t>
      </w:r>
    </w:p>
    <w:p w:rsidR="00D64E46" w:rsidRPr="00D64E46" w:rsidRDefault="00D64E46" w:rsidP="00D64E46">
      <w:pPr>
        <w:ind w:left="720"/>
        <w:rPr>
          <w:rFonts w:ascii="Arial" w:hAnsi="Arial" w:cs="Arial"/>
          <w:b/>
          <w:bCs/>
          <w:sz w:val="20"/>
          <w:szCs w:val="20"/>
          <w:lang w:eastAsia="en-AU"/>
        </w:rPr>
      </w:pPr>
    </w:p>
    <w:p w:rsidR="00D64E46" w:rsidRPr="00D64E46" w:rsidRDefault="00D64E46" w:rsidP="00D64E46">
      <w:pPr>
        <w:numPr>
          <w:ilvl w:val="0"/>
          <w:numId w:val="12"/>
        </w:numPr>
        <w:jc w:val="both"/>
        <w:rPr>
          <w:rFonts w:ascii="Arial" w:hAnsi="Arial" w:cs="Arial"/>
          <w:b/>
          <w:bCs/>
          <w:sz w:val="20"/>
          <w:szCs w:val="20"/>
          <w:lang w:eastAsia="en-AU"/>
        </w:rPr>
      </w:pPr>
      <w:r w:rsidRPr="00D64E46">
        <w:rPr>
          <w:rFonts w:ascii="Arial" w:hAnsi="Arial" w:cs="Arial"/>
          <w:bCs/>
          <w:sz w:val="20"/>
          <w:szCs w:val="20"/>
          <w:lang w:eastAsia="en-AU"/>
        </w:rPr>
        <w:t>The ACT Sentencing Database (</w:t>
      </w:r>
      <w:r w:rsidRPr="00D64E46">
        <w:rPr>
          <w:rFonts w:ascii="Arial" w:hAnsi="Arial" w:cs="Arial"/>
          <w:b/>
          <w:bCs/>
          <w:sz w:val="20"/>
          <w:szCs w:val="20"/>
          <w:lang w:eastAsia="en-AU"/>
        </w:rPr>
        <w:t>Database</w:t>
      </w:r>
      <w:r w:rsidRPr="00D64E46">
        <w:rPr>
          <w:rFonts w:ascii="Arial" w:hAnsi="Arial" w:cs="Arial"/>
          <w:bCs/>
          <w:sz w:val="20"/>
          <w:szCs w:val="20"/>
          <w:lang w:eastAsia="en-AU"/>
        </w:rPr>
        <w:t>) is an online collection of materials in relation to judicial sentencing within the Australian Capital Territory (</w:t>
      </w:r>
      <w:r w:rsidRPr="00D64E46">
        <w:rPr>
          <w:rFonts w:ascii="Arial" w:hAnsi="Arial" w:cs="Arial"/>
          <w:b/>
          <w:bCs/>
          <w:sz w:val="20"/>
          <w:szCs w:val="20"/>
          <w:lang w:eastAsia="en-AU"/>
        </w:rPr>
        <w:t>Territory</w:t>
      </w:r>
      <w:r w:rsidRPr="00D64E46">
        <w:rPr>
          <w:rFonts w:ascii="Arial" w:hAnsi="Arial" w:cs="Arial"/>
          <w:bCs/>
          <w:sz w:val="20"/>
          <w:szCs w:val="20"/>
          <w:lang w:eastAsia="en-AU"/>
        </w:rPr>
        <w:t xml:space="preserve">).  </w:t>
      </w:r>
    </w:p>
    <w:p w:rsidR="00D64E46" w:rsidRPr="00D64E46" w:rsidRDefault="00D64E46" w:rsidP="00D64E46">
      <w:pPr>
        <w:ind w:left="720"/>
        <w:rPr>
          <w:rFonts w:ascii="Arial" w:hAnsi="Arial" w:cs="Arial"/>
          <w:b/>
          <w:bCs/>
          <w:sz w:val="20"/>
          <w:szCs w:val="20"/>
          <w:lang w:eastAsia="en-AU"/>
        </w:rPr>
      </w:pPr>
    </w:p>
    <w:p w:rsidR="00D64E46" w:rsidRPr="00D64E46" w:rsidRDefault="00D64E46" w:rsidP="00D64E46">
      <w:pPr>
        <w:numPr>
          <w:ilvl w:val="0"/>
          <w:numId w:val="2"/>
        </w:numPr>
        <w:jc w:val="both"/>
        <w:rPr>
          <w:rFonts w:ascii="Arial" w:hAnsi="Arial" w:cs="Arial"/>
          <w:b/>
          <w:bCs/>
          <w:sz w:val="20"/>
          <w:szCs w:val="20"/>
          <w:lang w:eastAsia="en-AU"/>
        </w:rPr>
      </w:pPr>
      <w:r w:rsidRPr="00D64E46">
        <w:rPr>
          <w:rFonts w:ascii="Arial" w:hAnsi="Arial" w:cs="Arial"/>
          <w:b/>
          <w:bCs/>
          <w:sz w:val="20"/>
          <w:szCs w:val="20"/>
          <w:lang w:eastAsia="en-AU"/>
        </w:rPr>
        <w:t>TERMS OF USE</w:t>
      </w:r>
    </w:p>
    <w:p w:rsidR="00D64E46" w:rsidRPr="00D64E46" w:rsidRDefault="00D64E46" w:rsidP="00D64E46">
      <w:pPr>
        <w:rPr>
          <w:rFonts w:ascii="Arial" w:hAnsi="Arial" w:cs="Arial"/>
          <w:sz w:val="20"/>
          <w:szCs w:val="20"/>
          <w:lang w:eastAsia="en-AU"/>
        </w:rPr>
      </w:pPr>
    </w:p>
    <w:p w:rsidR="00D64E46" w:rsidRPr="00D64E46" w:rsidRDefault="00D64E46" w:rsidP="00D64E46">
      <w:pPr>
        <w:numPr>
          <w:ilvl w:val="0"/>
          <w:numId w:val="12"/>
        </w:numPr>
        <w:jc w:val="both"/>
        <w:rPr>
          <w:rFonts w:ascii="Arial" w:hAnsi="Arial" w:cs="Arial"/>
          <w:sz w:val="20"/>
          <w:szCs w:val="20"/>
          <w:lang w:eastAsia="en-AU"/>
        </w:rPr>
      </w:pPr>
      <w:r w:rsidRPr="00D64E46">
        <w:rPr>
          <w:rFonts w:ascii="Arial" w:hAnsi="Arial" w:cs="Arial"/>
          <w:sz w:val="20"/>
          <w:szCs w:val="20"/>
          <w:lang w:eastAsia="en-AU"/>
        </w:rPr>
        <w:t>In accessing the Database, I accept the terms of use (</w:t>
      </w:r>
      <w:r w:rsidRPr="00D64E46">
        <w:rPr>
          <w:rFonts w:ascii="Arial" w:hAnsi="Arial" w:cs="Arial"/>
          <w:b/>
          <w:sz w:val="20"/>
          <w:szCs w:val="20"/>
          <w:lang w:eastAsia="en-AU"/>
        </w:rPr>
        <w:t>Terms of Use</w:t>
      </w:r>
      <w:r w:rsidRPr="00D64E46">
        <w:rPr>
          <w:rFonts w:ascii="Arial" w:hAnsi="Arial" w:cs="Arial"/>
          <w:sz w:val="20"/>
          <w:szCs w:val="20"/>
          <w:lang w:eastAsia="en-AU"/>
        </w:rPr>
        <w:t xml:space="preserve">).  </w:t>
      </w:r>
    </w:p>
    <w:p w:rsidR="00D64E46" w:rsidRPr="00D64E46" w:rsidRDefault="00D64E46" w:rsidP="00D64E46">
      <w:pPr>
        <w:rPr>
          <w:rFonts w:ascii="Arial" w:hAnsi="Arial" w:cs="Arial"/>
          <w:sz w:val="20"/>
          <w:szCs w:val="20"/>
          <w:lang w:eastAsia="en-AU"/>
        </w:rPr>
      </w:pPr>
    </w:p>
    <w:p w:rsidR="00D64E46" w:rsidRPr="00D64E46" w:rsidRDefault="00D64E46" w:rsidP="00D64E46">
      <w:pPr>
        <w:numPr>
          <w:ilvl w:val="0"/>
          <w:numId w:val="12"/>
        </w:numPr>
        <w:jc w:val="both"/>
        <w:rPr>
          <w:rFonts w:ascii="Arial" w:hAnsi="Arial" w:cs="Arial"/>
          <w:sz w:val="20"/>
          <w:szCs w:val="20"/>
          <w:lang w:eastAsia="en-AU"/>
        </w:rPr>
      </w:pPr>
      <w:r w:rsidRPr="00D64E46">
        <w:rPr>
          <w:rFonts w:ascii="Arial" w:hAnsi="Arial" w:cs="Arial"/>
          <w:sz w:val="20"/>
          <w:szCs w:val="20"/>
          <w:lang w:eastAsia="en-AU"/>
        </w:rPr>
        <w:t xml:space="preserve">From time to time, the Territory may amend the Terms of Use.  If I continue to use the Database, I will be deemed to have accepted any amendments.  </w:t>
      </w:r>
    </w:p>
    <w:p w:rsidR="00D64E46" w:rsidRPr="00D64E46" w:rsidRDefault="00D64E46" w:rsidP="00D64E46">
      <w:pPr>
        <w:pStyle w:val="ListParagraph"/>
        <w:rPr>
          <w:rFonts w:ascii="Arial" w:hAnsi="Arial" w:cs="Arial"/>
          <w:sz w:val="20"/>
          <w:lang w:eastAsia="en-AU"/>
        </w:rPr>
      </w:pPr>
    </w:p>
    <w:p w:rsidR="00D64E46" w:rsidRPr="00D64E46" w:rsidRDefault="00D64E46" w:rsidP="00D64E46">
      <w:pPr>
        <w:numPr>
          <w:ilvl w:val="0"/>
          <w:numId w:val="12"/>
        </w:numPr>
        <w:jc w:val="both"/>
        <w:rPr>
          <w:rFonts w:ascii="Arial" w:hAnsi="Arial" w:cs="Arial"/>
          <w:sz w:val="20"/>
          <w:szCs w:val="20"/>
          <w:lang w:eastAsia="en-AU"/>
        </w:rPr>
      </w:pPr>
      <w:r w:rsidRPr="00D64E46">
        <w:rPr>
          <w:rFonts w:ascii="Arial" w:hAnsi="Arial" w:cs="Arial"/>
          <w:sz w:val="20"/>
          <w:szCs w:val="20"/>
          <w:lang w:eastAsia="en-AU"/>
        </w:rPr>
        <w:t xml:space="preserve">The Terms of Use, as amended from time to time, continue in force from the time of my acceptance until cancelled by the Territory in accordance with these Terms of Use. </w:t>
      </w:r>
    </w:p>
    <w:p w:rsidR="00D64E46" w:rsidRPr="00D64E46" w:rsidRDefault="00D64E46" w:rsidP="00D64E46">
      <w:pPr>
        <w:rPr>
          <w:rFonts w:ascii="Arial" w:hAnsi="Arial" w:cs="Arial"/>
          <w:b/>
          <w:bCs/>
          <w:sz w:val="20"/>
          <w:szCs w:val="20"/>
          <w:lang w:eastAsia="en-AU"/>
        </w:rPr>
      </w:pPr>
    </w:p>
    <w:p w:rsidR="00D64E46" w:rsidRPr="00D64E46" w:rsidRDefault="00D64E46" w:rsidP="00D64E46">
      <w:pPr>
        <w:numPr>
          <w:ilvl w:val="0"/>
          <w:numId w:val="2"/>
        </w:numPr>
        <w:jc w:val="both"/>
        <w:rPr>
          <w:rFonts w:ascii="Arial" w:hAnsi="Arial" w:cs="Arial"/>
          <w:b/>
          <w:sz w:val="20"/>
          <w:szCs w:val="20"/>
          <w:lang w:eastAsia="en-AU"/>
        </w:rPr>
      </w:pPr>
      <w:r w:rsidRPr="00D64E46">
        <w:rPr>
          <w:rFonts w:ascii="Arial" w:hAnsi="Arial" w:cs="Arial"/>
          <w:b/>
          <w:sz w:val="20"/>
          <w:szCs w:val="20"/>
          <w:lang w:eastAsia="en-AU"/>
        </w:rPr>
        <w:t>SUBSCRIPTION TO THE DATABASE</w:t>
      </w:r>
    </w:p>
    <w:p w:rsidR="00D64E46" w:rsidRPr="00D64E46" w:rsidRDefault="00D64E46" w:rsidP="00D64E46">
      <w:pPr>
        <w:rPr>
          <w:rFonts w:ascii="Arial" w:hAnsi="Arial" w:cs="Arial"/>
          <w:sz w:val="20"/>
          <w:szCs w:val="20"/>
          <w:lang w:eastAsia="en-AU"/>
        </w:rPr>
      </w:pPr>
    </w:p>
    <w:p w:rsidR="00D64E46" w:rsidRPr="00D64E46" w:rsidRDefault="00D64E46" w:rsidP="00D64E46">
      <w:pPr>
        <w:numPr>
          <w:ilvl w:val="0"/>
          <w:numId w:val="12"/>
        </w:numPr>
        <w:jc w:val="both"/>
        <w:rPr>
          <w:rFonts w:ascii="Arial" w:hAnsi="Arial" w:cs="Arial"/>
          <w:sz w:val="20"/>
          <w:szCs w:val="20"/>
          <w:lang w:eastAsia="en-AU"/>
        </w:rPr>
      </w:pPr>
      <w:r w:rsidRPr="00D64E46">
        <w:rPr>
          <w:rFonts w:ascii="Arial" w:hAnsi="Arial" w:cs="Arial"/>
          <w:sz w:val="20"/>
          <w:szCs w:val="20"/>
          <w:lang w:eastAsia="en-AU"/>
        </w:rPr>
        <w:t xml:space="preserve">Access to the Database is via subscription only.  The Territory may, in its absolute discretion, refuse to provide a subscription. </w:t>
      </w:r>
    </w:p>
    <w:p w:rsidR="00D64E46" w:rsidRPr="00D64E46" w:rsidRDefault="00D64E46" w:rsidP="00D64E46">
      <w:pPr>
        <w:ind w:left="360"/>
        <w:rPr>
          <w:rFonts w:ascii="Arial" w:hAnsi="Arial" w:cs="Arial"/>
          <w:sz w:val="20"/>
          <w:szCs w:val="20"/>
          <w:lang w:eastAsia="en-AU"/>
        </w:rPr>
      </w:pPr>
    </w:p>
    <w:p w:rsidR="00D64E46" w:rsidRPr="00D64E46" w:rsidRDefault="00D64E46" w:rsidP="00D64E46">
      <w:pPr>
        <w:numPr>
          <w:ilvl w:val="0"/>
          <w:numId w:val="12"/>
        </w:numPr>
        <w:jc w:val="both"/>
        <w:rPr>
          <w:rFonts w:ascii="Arial" w:hAnsi="Arial" w:cs="Arial"/>
          <w:sz w:val="20"/>
          <w:szCs w:val="20"/>
          <w:lang w:eastAsia="en-AU"/>
        </w:rPr>
      </w:pPr>
      <w:r w:rsidRPr="00D64E46">
        <w:rPr>
          <w:rFonts w:ascii="Arial" w:hAnsi="Arial" w:cs="Arial"/>
          <w:sz w:val="20"/>
          <w:szCs w:val="20"/>
          <w:lang w:eastAsia="en-AU"/>
        </w:rPr>
        <w:t xml:space="preserve">From time to time, the Territory may charge fees for my subscription. If it does so, my access to the Database is conditional on payment of such fees.  </w:t>
      </w:r>
    </w:p>
    <w:p w:rsidR="00D64E46" w:rsidRPr="00D64E46" w:rsidRDefault="00D64E46" w:rsidP="00D64E46">
      <w:pPr>
        <w:rPr>
          <w:rFonts w:ascii="Arial" w:hAnsi="Arial" w:cs="Arial"/>
          <w:sz w:val="20"/>
          <w:szCs w:val="20"/>
          <w:lang w:eastAsia="en-AU"/>
        </w:rPr>
      </w:pPr>
    </w:p>
    <w:p w:rsidR="00D64E46" w:rsidRPr="00D64E46" w:rsidRDefault="00D64E46" w:rsidP="00D64E46">
      <w:pPr>
        <w:numPr>
          <w:ilvl w:val="0"/>
          <w:numId w:val="12"/>
        </w:numPr>
        <w:jc w:val="both"/>
        <w:rPr>
          <w:rFonts w:ascii="Arial" w:hAnsi="Arial" w:cs="Arial"/>
          <w:sz w:val="20"/>
          <w:szCs w:val="20"/>
          <w:lang w:eastAsia="en-AU"/>
        </w:rPr>
      </w:pPr>
      <w:r w:rsidRPr="00D64E46">
        <w:rPr>
          <w:rFonts w:ascii="Arial" w:hAnsi="Arial" w:cs="Arial"/>
          <w:sz w:val="20"/>
          <w:szCs w:val="20"/>
          <w:lang w:eastAsia="en-AU"/>
        </w:rPr>
        <w:t xml:space="preserve">I will not share my subscription details, login and password with any other person or organisation, or provide access to the Database to any other person or organisation. </w:t>
      </w:r>
    </w:p>
    <w:p w:rsidR="00D64E46" w:rsidRPr="00D64E46" w:rsidRDefault="00D64E46" w:rsidP="00D64E46">
      <w:pPr>
        <w:rPr>
          <w:rFonts w:ascii="Arial" w:hAnsi="Arial" w:cs="Arial"/>
          <w:sz w:val="20"/>
          <w:szCs w:val="20"/>
          <w:lang w:eastAsia="en-AU"/>
        </w:rPr>
      </w:pPr>
    </w:p>
    <w:p w:rsidR="00D64E46" w:rsidRPr="00D64E46" w:rsidRDefault="00D64E46" w:rsidP="00D64E46">
      <w:pPr>
        <w:numPr>
          <w:ilvl w:val="0"/>
          <w:numId w:val="2"/>
        </w:numPr>
        <w:jc w:val="both"/>
        <w:rPr>
          <w:rFonts w:ascii="Arial" w:hAnsi="Arial" w:cs="Arial"/>
          <w:b/>
          <w:bCs/>
          <w:sz w:val="20"/>
          <w:szCs w:val="20"/>
          <w:lang w:eastAsia="en-AU"/>
        </w:rPr>
      </w:pPr>
      <w:r w:rsidRPr="00D64E46">
        <w:rPr>
          <w:rFonts w:ascii="Arial" w:hAnsi="Arial" w:cs="Arial"/>
          <w:b/>
          <w:bCs/>
          <w:sz w:val="20"/>
          <w:szCs w:val="20"/>
          <w:lang w:eastAsia="en-AU"/>
        </w:rPr>
        <w:t xml:space="preserve">DISCLAIMERS ABOUT DATABASE CONTENT </w:t>
      </w:r>
    </w:p>
    <w:p w:rsidR="00D64E46" w:rsidRPr="00D64E46" w:rsidRDefault="00D64E46" w:rsidP="00D64E46">
      <w:pPr>
        <w:ind w:left="720"/>
        <w:rPr>
          <w:rFonts w:ascii="Arial" w:hAnsi="Arial" w:cs="Arial"/>
          <w:bCs/>
          <w:sz w:val="20"/>
          <w:szCs w:val="20"/>
          <w:lang w:eastAsia="en-AU"/>
        </w:rPr>
      </w:pPr>
    </w:p>
    <w:p w:rsidR="00D64E46" w:rsidRPr="00D64E46" w:rsidRDefault="00D64E46" w:rsidP="00D64E46">
      <w:pPr>
        <w:numPr>
          <w:ilvl w:val="0"/>
          <w:numId w:val="12"/>
        </w:numPr>
        <w:jc w:val="both"/>
        <w:rPr>
          <w:rFonts w:ascii="Arial" w:hAnsi="Arial" w:cs="Arial"/>
          <w:sz w:val="20"/>
          <w:szCs w:val="20"/>
          <w:lang w:eastAsia="en-AU"/>
        </w:rPr>
      </w:pPr>
      <w:r w:rsidRPr="00D64E46">
        <w:rPr>
          <w:rFonts w:ascii="Arial" w:hAnsi="Arial" w:cs="Arial"/>
          <w:bCs/>
          <w:sz w:val="20"/>
          <w:szCs w:val="20"/>
          <w:lang w:eastAsia="en-AU"/>
        </w:rPr>
        <w:t>While reasonable care is taken in relation to Database content, the Territory does not warrant that a</w:t>
      </w:r>
      <w:r w:rsidRPr="00D64E46">
        <w:rPr>
          <w:rFonts w:ascii="Arial" w:hAnsi="Arial" w:cs="Arial"/>
          <w:sz w:val="20"/>
          <w:szCs w:val="20"/>
          <w:lang w:eastAsia="en-AU"/>
        </w:rPr>
        <w:t>ll Database content is complete, accurate or up to date.</w:t>
      </w:r>
    </w:p>
    <w:p w:rsidR="00D64E46" w:rsidRPr="00D64E46" w:rsidRDefault="00D64E46" w:rsidP="00D64E46">
      <w:pPr>
        <w:ind w:left="720"/>
        <w:rPr>
          <w:rFonts w:ascii="Arial" w:hAnsi="Arial" w:cs="Arial"/>
          <w:sz w:val="20"/>
          <w:szCs w:val="20"/>
          <w:lang w:eastAsia="en-AU"/>
        </w:rPr>
      </w:pPr>
    </w:p>
    <w:p w:rsidR="00D64E46" w:rsidRPr="00D64E46" w:rsidRDefault="00D64E46" w:rsidP="00D64E46">
      <w:pPr>
        <w:numPr>
          <w:ilvl w:val="0"/>
          <w:numId w:val="12"/>
        </w:numPr>
        <w:jc w:val="both"/>
        <w:rPr>
          <w:rFonts w:ascii="Arial" w:hAnsi="Arial" w:cs="Arial"/>
          <w:sz w:val="20"/>
          <w:szCs w:val="20"/>
          <w:lang w:eastAsia="en-AU"/>
        </w:rPr>
      </w:pPr>
      <w:r w:rsidRPr="00D64E46">
        <w:rPr>
          <w:rFonts w:ascii="Arial" w:hAnsi="Arial" w:cs="Arial"/>
          <w:sz w:val="20"/>
          <w:szCs w:val="20"/>
          <w:lang w:eastAsia="en-AU"/>
        </w:rPr>
        <w:t xml:space="preserve">Database content may contain hyperlinks to third party pages or websites.  The Territory does not warrant the accuracy or completeness of such third party pages or websites, or endorse any material contained on such pages or websites for any purpose. </w:t>
      </w:r>
    </w:p>
    <w:p w:rsidR="00D64E46" w:rsidRPr="00D64E46" w:rsidRDefault="00D64E46" w:rsidP="00D64E46">
      <w:pPr>
        <w:rPr>
          <w:rFonts w:ascii="Arial" w:hAnsi="Arial" w:cs="Arial"/>
          <w:sz w:val="20"/>
          <w:szCs w:val="20"/>
          <w:lang w:eastAsia="en-AU"/>
        </w:rPr>
      </w:pPr>
    </w:p>
    <w:p w:rsidR="00D64E46" w:rsidRPr="00D64E46" w:rsidRDefault="00D64E46" w:rsidP="00D64E46">
      <w:pPr>
        <w:numPr>
          <w:ilvl w:val="0"/>
          <w:numId w:val="12"/>
        </w:numPr>
        <w:jc w:val="both"/>
        <w:rPr>
          <w:rFonts w:ascii="Arial" w:hAnsi="Arial" w:cs="Arial"/>
          <w:sz w:val="20"/>
          <w:szCs w:val="20"/>
          <w:lang w:eastAsia="en-AU"/>
        </w:rPr>
      </w:pPr>
      <w:r w:rsidRPr="00D64E46">
        <w:rPr>
          <w:rFonts w:ascii="Arial" w:hAnsi="Arial" w:cs="Arial"/>
          <w:sz w:val="20"/>
          <w:szCs w:val="20"/>
          <w:lang w:eastAsia="en-AU"/>
        </w:rPr>
        <w:t xml:space="preserve">The Territory’s provision of Database content does not constitute legal or other professional advice. </w:t>
      </w:r>
    </w:p>
    <w:p w:rsidR="00D64E46" w:rsidRPr="00D64E46" w:rsidRDefault="00D64E46" w:rsidP="00D64E46">
      <w:pPr>
        <w:rPr>
          <w:rFonts w:ascii="Arial" w:hAnsi="Arial" w:cs="Arial"/>
          <w:sz w:val="20"/>
          <w:szCs w:val="20"/>
          <w:lang w:eastAsia="en-AU"/>
        </w:rPr>
      </w:pPr>
    </w:p>
    <w:p w:rsidR="00D64E46" w:rsidRPr="00D64E46" w:rsidRDefault="00D64E46" w:rsidP="00D64E46">
      <w:pPr>
        <w:numPr>
          <w:ilvl w:val="0"/>
          <w:numId w:val="2"/>
        </w:numPr>
        <w:jc w:val="both"/>
        <w:rPr>
          <w:rFonts w:ascii="Arial" w:hAnsi="Arial" w:cs="Arial"/>
          <w:b/>
          <w:sz w:val="20"/>
          <w:szCs w:val="20"/>
          <w:lang w:eastAsia="en-AU"/>
        </w:rPr>
      </w:pPr>
      <w:r w:rsidRPr="00D64E46">
        <w:rPr>
          <w:rFonts w:ascii="Arial" w:hAnsi="Arial" w:cs="Arial"/>
          <w:b/>
          <w:sz w:val="20"/>
          <w:szCs w:val="20"/>
          <w:lang w:eastAsia="en-AU"/>
        </w:rPr>
        <w:t xml:space="preserve">COPYRIGHT IN AND PERMITTED USE OF DATABASE CONTENT </w:t>
      </w:r>
    </w:p>
    <w:p w:rsidR="00D64E46" w:rsidRPr="00D64E46" w:rsidRDefault="00D64E46" w:rsidP="00D64E46">
      <w:pPr>
        <w:rPr>
          <w:rFonts w:ascii="Arial" w:hAnsi="Arial" w:cs="Arial"/>
          <w:sz w:val="20"/>
          <w:szCs w:val="20"/>
          <w:lang w:eastAsia="en-AU"/>
        </w:rPr>
      </w:pPr>
    </w:p>
    <w:p w:rsidR="00D64E46" w:rsidRPr="00D64E46" w:rsidRDefault="00D64E46" w:rsidP="00D64E46">
      <w:pPr>
        <w:numPr>
          <w:ilvl w:val="0"/>
          <w:numId w:val="12"/>
        </w:numPr>
        <w:jc w:val="both"/>
        <w:rPr>
          <w:rFonts w:ascii="Arial" w:hAnsi="Arial" w:cs="Arial"/>
          <w:sz w:val="20"/>
          <w:szCs w:val="20"/>
          <w:lang w:eastAsia="en-AU"/>
        </w:rPr>
      </w:pPr>
      <w:r w:rsidRPr="00D64E46">
        <w:rPr>
          <w:rFonts w:ascii="Arial" w:hAnsi="Arial" w:cs="Arial"/>
          <w:sz w:val="20"/>
          <w:szCs w:val="20"/>
          <w:lang w:eastAsia="en-AU"/>
        </w:rPr>
        <w:t xml:space="preserve">Content in the Database is copyright protected. </w:t>
      </w:r>
    </w:p>
    <w:p w:rsidR="00D64E46" w:rsidRPr="00D64E46" w:rsidRDefault="00D64E46" w:rsidP="00D64E46">
      <w:pPr>
        <w:ind w:left="720"/>
        <w:rPr>
          <w:rFonts w:ascii="Arial" w:hAnsi="Arial" w:cs="Arial"/>
          <w:sz w:val="20"/>
          <w:szCs w:val="20"/>
          <w:lang w:eastAsia="en-AU"/>
        </w:rPr>
      </w:pPr>
    </w:p>
    <w:p w:rsidR="00D64E46" w:rsidRPr="00D64E46" w:rsidRDefault="00D64E46" w:rsidP="00D64E46">
      <w:pPr>
        <w:numPr>
          <w:ilvl w:val="0"/>
          <w:numId w:val="12"/>
        </w:numPr>
        <w:jc w:val="both"/>
        <w:rPr>
          <w:rFonts w:ascii="Arial" w:hAnsi="Arial" w:cs="Arial"/>
          <w:sz w:val="20"/>
          <w:szCs w:val="20"/>
          <w:lang w:eastAsia="en-AU"/>
        </w:rPr>
      </w:pPr>
      <w:r w:rsidRPr="00D64E46">
        <w:rPr>
          <w:rFonts w:ascii="Arial" w:hAnsi="Arial" w:cs="Arial"/>
          <w:sz w:val="20"/>
          <w:szCs w:val="20"/>
          <w:lang w:eastAsia="en-AU"/>
        </w:rPr>
        <w:t>I am permitted to access, copy and print Database content for my own/ internal business use (including research, study, and inclusion in essays, papers and theses), in accordance with applicable copyright and other laws (</w:t>
      </w:r>
      <w:r w:rsidRPr="00D64E46">
        <w:rPr>
          <w:rFonts w:ascii="Arial" w:hAnsi="Arial" w:cs="Arial"/>
          <w:b/>
          <w:sz w:val="20"/>
          <w:szCs w:val="20"/>
          <w:lang w:eastAsia="en-AU"/>
        </w:rPr>
        <w:t>Permitted Use</w:t>
      </w:r>
      <w:r w:rsidRPr="00D64E46">
        <w:rPr>
          <w:rFonts w:ascii="Arial" w:hAnsi="Arial" w:cs="Arial"/>
          <w:sz w:val="20"/>
          <w:szCs w:val="20"/>
          <w:lang w:eastAsia="en-AU"/>
        </w:rPr>
        <w:t xml:space="preserve">).  </w:t>
      </w:r>
    </w:p>
    <w:p w:rsidR="00D64E46" w:rsidRPr="00D64E46" w:rsidRDefault="00D64E46" w:rsidP="00D64E46">
      <w:pPr>
        <w:rPr>
          <w:rFonts w:ascii="Arial" w:hAnsi="Arial" w:cs="Arial"/>
          <w:sz w:val="20"/>
          <w:szCs w:val="20"/>
          <w:lang w:eastAsia="en-AU"/>
        </w:rPr>
      </w:pPr>
    </w:p>
    <w:p w:rsidR="00D64E46" w:rsidRPr="00D64E46" w:rsidRDefault="00D64E46" w:rsidP="00D64E46">
      <w:pPr>
        <w:numPr>
          <w:ilvl w:val="0"/>
          <w:numId w:val="2"/>
        </w:numPr>
        <w:jc w:val="both"/>
        <w:rPr>
          <w:rFonts w:ascii="Arial" w:hAnsi="Arial" w:cs="Arial"/>
          <w:b/>
          <w:sz w:val="20"/>
          <w:szCs w:val="20"/>
          <w:lang w:eastAsia="en-AU"/>
        </w:rPr>
      </w:pPr>
      <w:r w:rsidRPr="00D64E46">
        <w:rPr>
          <w:rFonts w:ascii="Arial" w:hAnsi="Arial" w:cs="Arial"/>
          <w:b/>
          <w:sz w:val="20"/>
          <w:szCs w:val="20"/>
          <w:lang w:eastAsia="en-AU"/>
        </w:rPr>
        <w:t>SERVICE CONTINUITY</w:t>
      </w:r>
    </w:p>
    <w:p w:rsidR="00D64E46" w:rsidRPr="00D64E46" w:rsidRDefault="00D64E46" w:rsidP="00D64E46">
      <w:pPr>
        <w:rPr>
          <w:rFonts w:ascii="Arial" w:hAnsi="Arial" w:cs="Arial"/>
          <w:sz w:val="20"/>
          <w:szCs w:val="20"/>
          <w:lang w:eastAsia="en-AU"/>
        </w:rPr>
      </w:pPr>
    </w:p>
    <w:p w:rsidR="00D64E46" w:rsidRPr="00D64E46" w:rsidRDefault="00D64E46" w:rsidP="00D64E46">
      <w:pPr>
        <w:numPr>
          <w:ilvl w:val="0"/>
          <w:numId w:val="12"/>
        </w:numPr>
        <w:jc w:val="both"/>
        <w:rPr>
          <w:rFonts w:ascii="Arial" w:hAnsi="Arial" w:cs="Arial"/>
          <w:sz w:val="20"/>
          <w:szCs w:val="20"/>
          <w:lang w:eastAsia="en-AU"/>
        </w:rPr>
      </w:pPr>
      <w:r w:rsidRPr="00D64E46">
        <w:rPr>
          <w:rFonts w:ascii="Arial" w:hAnsi="Arial" w:cs="Arial"/>
          <w:sz w:val="20"/>
          <w:szCs w:val="20"/>
          <w:lang w:eastAsia="en-AU"/>
        </w:rPr>
        <w:t xml:space="preserve">The Territory does not warrant that service to the Database will be uninterrupted, or otherwise available during specific times. </w:t>
      </w:r>
    </w:p>
    <w:p w:rsidR="00D64E46" w:rsidRPr="00D64E46" w:rsidRDefault="00D64E46" w:rsidP="00D64E46">
      <w:pPr>
        <w:ind w:left="720"/>
        <w:rPr>
          <w:rFonts w:ascii="Arial" w:hAnsi="Arial" w:cs="Arial"/>
          <w:sz w:val="20"/>
          <w:szCs w:val="20"/>
          <w:lang w:eastAsia="en-AU"/>
        </w:rPr>
      </w:pPr>
    </w:p>
    <w:p w:rsidR="00D64E46" w:rsidRPr="00D64E46" w:rsidRDefault="00D64E46" w:rsidP="00D64E46">
      <w:pPr>
        <w:numPr>
          <w:ilvl w:val="0"/>
          <w:numId w:val="12"/>
        </w:numPr>
        <w:jc w:val="both"/>
        <w:rPr>
          <w:rFonts w:ascii="Arial" w:hAnsi="Arial" w:cs="Arial"/>
          <w:sz w:val="20"/>
          <w:szCs w:val="20"/>
          <w:lang w:eastAsia="en-AU"/>
        </w:rPr>
      </w:pPr>
      <w:r w:rsidRPr="00D64E46">
        <w:rPr>
          <w:rFonts w:ascii="Arial" w:hAnsi="Arial" w:cs="Arial"/>
          <w:sz w:val="20"/>
          <w:szCs w:val="20"/>
          <w:lang w:eastAsia="en-AU"/>
        </w:rPr>
        <w:t xml:space="preserve">The Territory accepts no responsibility for any corruption or failed transmission of any information attributable to my computer system or any act or omission of my internet service provider. </w:t>
      </w:r>
    </w:p>
    <w:p w:rsidR="00D64E46" w:rsidRPr="00D64E46" w:rsidRDefault="00D64E46" w:rsidP="00D64E46">
      <w:pPr>
        <w:rPr>
          <w:rFonts w:ascii="Arial" w:hAnsi="Arial" w:cs="Arial"/>
          <w:sz w:val="20"/>
          <w:szCs w:val="20"/>
          <w:lang w:eastAsia="en-AU"/>
        </w:rPr>
      </w:pPr>
    </w:p>
    <w:p w:rsidR="00D64E46" w:rsidRPr="00D64E46" w:rsidRDefault="00D64E46" w:rsidP="00D64E46">
      <w:pPr>
        <w:numPr>
          <w:ilvl w:val="0"/>
          <w:numId w:val="12"/>
        </w:numPr>
        <w:jc w:val="both"/>
        <w:rPr>
          <w:rFonts w:ascii="Arial" w:hAnsi="Arial" w:cs="Arial"/>
          <w:sz w:val="20"/>
          <w:szCs w:val="20"/>
          <w:lang w:eastAsia="en-AU"/>
        </w:rPr>
      </w:pPr>
      <w:r w:rsidRPr="00D64E46">
        <w:rPr>
          <w:rFonts w:ascii="Arial" w:hAnsi="Arial" w:cs="Arial"/>
          <w:sz w:val="20"/>
          <w:szCs w:val="20"/>
          <w:lang w:eastAsia="en-AU"/>
        </w:rPr>
        <w:t xml:space="preserve">From time to time the Territory plans outages, for example, to conduct maintenance to, and updates of the Database, during which time I will not be able to access the Database. The Territory will endeavour to notify me in advance of planned outages. </w:t>
      </w:r>
    </w:p>
    <w:p w:rsidR="00D64E46" w:rsidRPr="00D64E46" w:rsidRDefault="00D64E46" w:rsidP="00D64E46">
      <w:pPr>
        <w:rPr>
          <w:rFonts w:ascii="Arial" w:hAnsi="Arial" w:cs="Arial"/>
          <w:sz w:val="20"/>
          <w:szCs w:val="20"/>
          <w:lang w:eastAsia="en-AU"/>
        </w:rPr>
      </w:pPr>
    </w:p>
    <w:p w:rsidR="00D64E46" w:rsidRPr="00D64E46" w:rsidRDefault="00D64E46" w:rsidP="00D64E46">
      <w:pPr>
        <w:numPr>
          <w:ilvl w:val="0"/>
          <w:numId w:val="2"/>
        </w:numPr>
        <w:jc w:val="both"/>
        <w:rPr>
          <w:rFonts w:ascii="Arial" w:hAnsi="Arial" w:cs="Arial"/>
          <w:b/>
          <w:sz w:val="20"/>
          <w:szCs w:val="20"/>
          <w:lang w:eastAsia="en-AU"/>
        </w:rPr>
      </w:pPr>
      <w:r w:rsidRPr="00D64E46">
        <w:rPr>
          <w:rFonts w:ascii="Arial" w:hAnsi="Arial" w:cs="Arial"/>
          <w:b/>
          <w:sz w:val="20"/>
          <w:szCs w:val="20"/>
          <w:lang w:eastAsia="en-AU"/>
        </w:rPr>
        <w:t>CANCELLATION OF SUBSCRIPTION</w:t>
      </w:r>
    </w:p>
    <w:p w:rsidR="00D64E46" w:rsidRPr="00D64E46" w:rsidRDefault="00D64E46" w:rsidP="00D64E46">
      <w:pPr>
        <w:rPr>
          <w:rFonts w:ascii="Arial" w:hAnsi="Arial" w:cs="Arial"/>
          <w:sz w:val="20"/>
          <w:szCs w:val="20"/>
          <w:lang w:eastAsia="en-AU"/>
        </w:rPr>
      </w:pPr>
    </w:p>
    <w:p w:rsidR="00D64E46" w:rsidRPr="00D64E46" w:rsidRDefault="00D64E46" w:rsidP="00D64E46">
      <w:pPr>
        <w:pStyle w:val="ListParagraph"/>
        <w:numPr>
          <w:ilvl w:val="0"/>
          <w:numId w:val="12"/>
        </w:numPr>
        <w:rPr>
          <w:rFonts w:ascii="Arial" w:hAnsi="Arial" w:cs="Arial"/>
          <w:sz w:val="20"/>
          <w:lang w:eastAsia="en-AU"/>
        </w:rPr>
      </w:pPr>
      <w:r w:rsidRPr="00D64E46">
        <w:rPr>
          <w:rFonts w:ascii="Arial" w:hAnsi="Arial" w:cs="Arial"/>
          <w:sz w:val="20"/>
          <w:lang w:eastAsia="en-AU"/>
        </w:rPr>
        <w:t xml:space="preserve">If the Territory determines, in its absolute discretion, that I have breached these Terms of Use, or any applicable laws, the Territory may log me off from, limit my access to, impose conditions as to my use of, or cancel my subscription to, the Database, and maintain that restriction for any period of time that it considers appropriate.  </w:t>
      </w:r>
    </w:p>
    <w:p w:rsidR="00D64E46" w:rsidRPr="00D64E46" w:rsidRDefault="00D64E46" w:rsidP="00D64E46">
      <w:pPr>
        <w:pStyle w:val="ListParagraph"/>
        <w:tabs>
          <w:tab w:val="num" w:pos="1789"/>
        </w:tabs>
        <w:ind w:left="0"/>
        <w:rPr>
          <w:rFonts w:ascii="Arial" w:hAnsi="Arial" w:cs="Arial"/>
          <w:sz w:val="20"/>
          <w:lang w:eastAsia="en-AU"/>
        </w:rPr>
      </w:pPr>
    </w:p>
    <w:p w:rsidR="00D64E46" w:rsidRPr="00D64E46" w:rsidRDefault="00D64E46" w:rsidP="00D64E46">
      <w:pPr>
        <w:pStyle w:val="ListParagraph"/>
        <w:numPr>
          <w:ilvl w:val="0"/>
          <w:numId w:val="12"/>
        </w:numPr>
        <w:rPr>
          <w:rFonts w:ascii="Arial" w:hAnsi="Arial" w:cs="Arial"/>
          <w:sz w:val="20"/>
          <w:lang w:eastAsia="en-AU"/>
        </w:rPr>
      </w:pPr>
      <w:r w:rsidRPr="00D64E46">
        <w:rPr>
          <w:rFonts w:ascii="Arial" w:hAnsi="Arial" w:cs="Arial"/>
          <w:sz w:val="20"/>
          <w:lang w:eastAsia="en-AU"/>
        </w:rPr>
        <w:t xml:space="preserve">The Territory may additionally cancel my subscription for any reason on 7 days notice to me. If my subscription is cancelled under this clause G2, the Territory will reimburse me any unused portion of prepaid subscription fees, calculated on a pro rata basis. </w:t>
      </w:r>
    </w:p>
    <w:p w:rsidR="00D64E46" w:rsidRPr="00D64E46" w:rsidRDefault="00D64E46" w:rsidP="00D64E46">
      <w:pPr>
        <w:rPr>
          <w:rFonts w:ascii="Arial" w:hAnsi="Arial" w:cs="Arial"/>
          <w:sz w:val="20"/>
          <w:szCs w:val="20"/>
          <w:lang w:eastAsia="en-AU"/>
        </w:rPr>
      </w:pPr>
    </w:p>
    <w:p w:rsidR="00D64E46" w:rsidRPr="00D64E46" w:rsidRDefault="00D64E46" w:rsidP="00D64E46">
      <w:pPr>
        <w:numPr>
          <w:ilvl w:val="0"/>
          <w:numId w:val="2"/>
        </w:numPr>
        <w:jc w:val="both"/>
        <w:rPr>
          <w:rFonts w:ascii="Arial" w:hAnsi="Arial" w:cs="Arial"/>
          <w:b/>
          <w:sz w:val="20"/>
          <w:szCs w:val="20"/>
          <w:lang w:eastAsia="en-AU"/>
        </w:rPr>
      </w:pPr>
      <w:r w:rsidRPr="00D64E46">
        <w:rPr>
          <w:rFonts w:ascii="Arial" w:hAnsi="Arial" w:cs="Arial"/>
          <w:b/>
          <w:sz w:val="20"/>
          <w:szCs w:val="20"/>
          <w:lang w:eastAsia="en-AU"/>
        </w:rPr>
        <w:t>PRIVACY</w:t>
      </w:r>
    </w:p>
    <w:p w:rsidR="00D64E46" w:rsidRPr="00D64E46" w:rsidRDefault="00D64E46" w:rsidP="00D64E46">
      <w:pPr>
        <w:rPr>
          <w:rFonts w:ascii="Arial" w:hAnsi="Arial" w:cs="Arial"/>
          <w:sz w:val="20"/>
          <w:szCs w:val="20"/>
          <w:lang w:eastAsia="en-AU"/>
        </w:rPr>
      </w:pPr>
    </w:p>
    <w:p w:rsidR="00D64E46" w:rsidRPr="00D64E46" w:rsidRDefault="00D64E46" w:rsidP="00D64E46">
      <w:pPr>
        <w:pStyle w:val="ListParagraph"/>
        <w:numPr>
          <w:ilvl w:val="0"/>
          <w:numId w:val="12"/>
        </w:numPr>
        <w:spacing w:line="276" w:lineRule="auto"/>
        <w:jc w:val="left"/>
        <w:rPr>
          <w:rFonts w:ascii="Arial" w:hAnsi="Arial" w:cs="Arial"/>
          <w:sz w:val="20"/>
        </w:rPr>
      </w:pPr>
      <w:r w:rsidRPr="00D64E46">
        <w:rPr>
          <w:rFonts w:ascii="Arial" w:hAnsi="Arial" w:cs="Arial"/>
          <w:sz w:val="20"/>
        </w:rPr>
        <w:t xml:space="preserve">The Territory collects personal information about me (being information provided with, or included in my subscription form) for the purpose of providing access to the Database, administering my account, responding to enquiries and feedback and for internal purposes, including reporting.  Personal information that is collected may be held for an indefinite period for the above purposes.  I understand that if the Territory cannot collect this personal information, it may not be able to provide me with access to the Database. </w:t>
      </w:r>
    </w:p>
    <w:p w:rsidR="00D64E46" w:rsidRPr="00D64E46" w:rsidRDefault="00D64E46" w:rsidP="00D64E46">
      <w:pPr>
        <w:pStyle w:val="ListParagraph"/>
        <w:spacing w:line="276" w:lineRule="auto"/>
        <w:jc w:val="left"/>
        <w:rPr>
          <w:rFonts w:ascii="Arial" w:hAnsi="Arial" w:cs="Arial"/>
          <w:sz w:val="20"/>
        </w:rPr>
      </w:pPr>
    </w:p>
    <w:p w:rsidR="00D64E46" w:rsidRPr="00D64E46" w:rsidRDefault="00D64E46" w:rsidP="00D64E46">
      <w:pPr>
        <w:pStyle w:val="ListParagraph"/>
        <w:numPr>
          <w:ilvl w:val="0"/>
          <w:numId w:val="12"/>
        </w:numPr>
        <w:spacing w:line="276" w:lineRule="auto"/>
        <w:jc w:val="left"/>
        <w:rPr>
          <w:rFonts w:ascii="Arial" w:hAnsi="Arial" w:cs="Arial"/>
          <w:sz w:val="20"/>
        </w:rPr>
      </w:pPr>
      <w:r w:rsidRPr="00D64E46">
        <w:rPr>
          <w:rFonts w:ascii="Arial" w:hAnsi="Arial" w:cs="Arial"/>
          <w:sz w:val="20"/>
        </w:rPr>
        <w:t>The Territory may share personal information about me with contracted service providers to enable them to perform their functions.  In these circumstances, the Territory protects my personal information by entering into contracts which require service providers to adequately protect Territory information.</w:t>
      </w:r>
    </w:p>
    <w:p w:rsidR="00D64E46" w:rsidRPr="00D64E46" w:rsidRDefault="00D64E46" w:rsidP="00D64E46">
      <w:pPr>
        <w:pStyle w:val="ListParagraph"/>
        <w:rPr>
          <w:rFonts w:ascii="Arial" w:hAnsi="Arial" w:cs="Arial"/>
          <w:sz w:val="20"/>
        </w:rPr>
      </w:pPr>
    </w:p>
    <w:p w:rsidR="00D64E46" w:rsidRPr="00D64E46" w:rsidRDefault="00D64E46" w:rsidP="00D64E46">
      <w:pPr>
        <w:pStyle w:val="ListParagraph"/>
        <w:numPr>
          <w:ilvl w:val="0"/>
          <w:numId w:val="12"/>
        </w:numPr>
        <w:spacing w:line="276" w:lineRule="auto"/>
        <w:jc w:val="left"/>
        <w:rPr>
          <w:rFonts w:ascii="Arial" w:hAnsi="Arial" w:cs="Arial"/>
          <w:sz w:val="20"/>
        </w:rPr>
      </w:pPr>
      <w:r w:rsidRPr="00D64E46">
        <w:rPr>
          <w:rFonts w:ascii="Arial" w:hAnsi="Arial" w:cs="Arial"/>
          <w:sz w:val="20"/>
        </w:rPr>
        <w:t xml:space="preserve">Any personal information provided with, or included in my subscription form, will be stored, used and disclosed in accordance with the </w:t>
      </w:r>
      <w:r w:rsidRPr="00D64E46">
        <w:rPr>
          <w:rFonts w:ascii="Arial" w:hAnsi="Arial" w:cs="Arial"/>
          <w:i/>
          <w:sz w:val="20"/>
        </w:rPr>
        <w:t>Information Privacy Act 2014</w:t>
      </w:r>
      <w:r w:rsidRPr="00D64E46">
        <w:rPr>
          <w:rFonts w:ascii="Arial" w:hAnsi="Arial" w:cs="Arial"/>
          <w:sz w:val="20"/>
        </w:rPr>
        <w:t xml:space="preserve"> (ACT) and the Justice and Community Safety Directorate’s privacy policy, which can be found here: </w:t>
      </w:r>
      <w:hyperlink r:id="rId10" w:history="1">
        <w:r w:rsidRPr="00D64E46">
          <w:rPr>
            <w:rStyle w:val="Hyperlink"/>
            <w:rFonts w:ascii="Arial" w:hAnsi="Arial" w:cs="Arial"/>
            <w:sz w:val="20"/>
          </w:rPr>
          <w:t>http://www.justice.act.gov.au/privacy</w:t>
        </w:r>
      </w:hyperlink>
      <w:r w:rsidRPr="00D64E46">
        <w:rPr>
          <w:rFonts w:ascii="Arial" w:hAnsi="Arial" w:cs="Arial"/>
          <w:sz w:val="20"/>
        </w:rPr>
        <w:t xml:space="preserve">.  This privacy policy explains how my information will be handled, how I can access or request changes to my personal information, and how complaints in relation to privacy matters are handled.  </w:t>
      </w:r>
    </w:p>
    <w:p w:rsidR="00D64E46" w:rsidRPr="00D64E46" w:rsidRDefault="00D64E46" w:rsidP="00D64E46">
      <w:pPr>
        <w:rPr>
          <w:rFonts w:ascii="Arial" w:hAnsi="Arial" w:cs="Arial"/>
          <w:sz w:val="20"/>
          <w:szCs w:val="20"/>
          <w:lang w:eastAsia="en-AU"/>
        </w:rPr>
      </w:pPr>
    </w:p>
    <w:p w:rsidR="00D64E46" w:rsidRPr="00D64E46" w:rsidRDefault="00D64E46" w:rsidP="00D64E46">
      <w:pPr>
        <w:pStyle w:val="Default"/>
        <w:numPr>
          <w:ilvl w:val="0"/>
          <w:numId w:val="2"/>
        </w:numPr>
        <w:rPr>
          <w:sz w:val="20"/>
          <w:szCs w:val="20"/>
        </w:rPr>
      </w:pPr>
      <w:r w:rsidRPr="00D64E46">
        <w:rPr>
          <w:b/>
          <w:sz w:val="20"/>
          <w:szCs w:val="20"/>
        </w:rPr>
        <w:t xml:space="preserve">LIABILITY </w:t>
      </w:r>
    </w:p>
    <w:p w:rsidR="00D64E46" w:rsidRPr="00D64E46" w:rsidRDefault="00D64E46" w:rsidP="00D64E46">
      <w:pPr>
        <w:pStyle w:val="Default"/>
        <w:rPr>
          <w:sz w:val="20"/>
          <w:szCs w:val="20"/>
        </w:rPr>
      </w:pPr>
    </w:p>
    <w:p w:rsidR="00D64E46" w:rsidRPr="00D64E46" w:rsidRDefault="00D64E46" w:rsidP="00D64E46">
      <w:pPr>
        <w:pStyle w:val="ListParagraph"/>
        <w:numPr>
          <w:ilvl w:val="0"/>
          <w:numId w:val="12"/>
        </w:numPr>
        <w:rPr>
          <w:rFonts w:ascii="Arial" w:hAnsi="Arial" w:cs="Arial"/>
          <w:sz w:val="20"/>
        </w:rPr>
      </w:pPr>
      <w:r w:rsidRPr="00D64E46">
        <w:rPr>
          <w:rFonts w:ascii="Arial" w:hAnsi="Arial" w:cs="Arial"/>
          <w:sz w:val="20"/>
          <w:lang w:eastAsia="en-AU"/>
        </w:rPr>
        <w:t xml:space="preserve">In accessing or using the Database, I acknowledge that the internet is not a secure or confidential medium of communication and I therefore transmit, receive and store information at my own risk.  </w:t>
      </w:r>
    </w:p>
    <w:p w:rsidR="00D64E46" w:rsidRPr="00D64E46" w:rsidRDefault="00D64E46" w:rsidP="00D64E46">
      <w:pPr>
        <w:pStyle w:val="ListParagraph"/>
        <w:ind w:left="360"/>
        <w:rPr>
          <w:rFonts w:ascii="Arial" w:hAnsi="Arial" w:cs="Arial"/>
          <w:sz w:val="20"/>
        </w:rPr>
      </w:pPr>
    </w:p>
    <w:p w:rsidR="00D64E46" w:rsidRPr="00D64E46" w:rsidRDefault="00D64E46" w:rsidP="00D64E46">
      <w:pPr>
        <w:pStyle w:val="Default"/>
        <w:numPr>
          <w:ilvl w:val="0"/>
          <w:numId w:val="12"/>
        </w:numPr>
        <w:rPr>
          <w:sz w:val="20"/>
          <w:szCs w:val="20"/>
        </w:rPr>
      </w:pPr>
      <w:r w:rsidRPr="00D64E46">
        <w:rPr>
          <w:sz w:val="20"/>
          <w:szCs w:val="20"/>
        </w:rPr>
        <w:t>The Territory disclaims any liability for damages or losses arising out of or in any way connected to my use of, or inability to use, the Database.</w:t>
      </w:r>
    </w:p>
    <w:p w:rsidR="00D64E46" w:rsidRPr="00D64E46" w:rsidRDefault="00D64E46" w:rsidP="00D64E46">
      <w:pPr>
        <w:widowControl w:val="0"/>
        <w:tabs>
          <w:tab w:val="left" w:pos="0"/>
        </w:tabs>
        <w:rPr>
          <w:rFonts w:ascii="Arial" w:hAnsi="Arial" w:cs="Arial"/>
          <w:b/>
          <w:iCs/>
          <w:sz w:val="20"/>
          <w:szCs w:val="20"/>
        </w:rPr>
      </w:pPr>
    </w:p>
    <w:p w:rsidR="00D64E46" w:rsidRPr="00D64E46" w:rsidRDefault="00D64E46" w:rsidP="00D64E46">
      <w:pPr>
        <w:pStyle w:val="Default"/>
        <w:numPr>
          <w:ilvl w:val="0"/>
          <w:numId w:val="2"/>
        </w:numPr>
        <w:rPr>
          <w:sz w:val="20"/>
          <w:szCs w:val="20"/>
        </w:rPr>
      </w:pPr>
      <w:r w:rsidRPr="00D64E46">
        <w:rPr>
          <w:b/>
          <w:sz w:val="20"/>
          <w:szCs w:val="20"/>
        </w:rPr>
        <w:t>GOVERNING LAW</w:t>
      </w:r>
    </w:p>
    <w:p w:rsidR="00D64E46" w:rsidRPr="00D64E46" w:rsidRDefault="00D64E46" w:rsidP="00D64E46">
      <w:pPr>
        <w:pStyle w:val="Default"/>
        <w:rPr>
          <w:sz w:val="20"/>
          <w:szCs w:val="20"/>
        </w:rPr>
      </w:pPr>
    </w:p>
    <w:p w:rsidR="00D64E46" w:rsidRPr="00D64E46" w:rsidRDefault="00D64E46" w:rsidP="00D64E46">
      <w:pPr>
        <w:numPr>
          <w:ilvl w:val="0"/>
          <w:numId w:val="12"/>
        </w:numPr>
        <w:jc w:val="both"/>
        <w:rPr>
          <w:rFonts w:ascii="Arial" w:hAnsi="Arial" w:cs="Arial"/>
          <w:color w:val="000000"/>
          <w:sz w:val="20"/>
          <w:szCs w:val="20"/>
          <w:lang w:eastAsia="en-AU"/>
        </w:rPr>
      </w:pPr>
      <w:r w:rsidRPr="00D64E46">
        <w:rPr>
          <w:rFonts w:ascii="Arial" w:hAnsi="Arial" w:cs="Arial"/>
          <w:color w:val="000000"/>
          <w:sz w:val="20"/>
          <w:szCs w:val="20"/>
          <w:lang w:eastAsia="en-AU"/>
        </w:rPr>
        <w:t xml:space="preserve">These Terms of Use are governed by and construed in accordance with the laws in force in the Territory and I submit to the non-exclusive jurisdiction of the courts of the Territory.  In accessing or using the Database, I will comply with the laws from time to time in force in the Territory. </w:t>
      </w:r>
    </w:p>
    <w:p w:rsidR="00D64E46" w:rsidRPr="00D64E46" w:rsidRDefault="00D64E46" w:rsidP="00D64E46">
      <w:pPr>
        <w:rPr>
          <w:rFonts w:ascii="Arial" w:hAnsi="Arial" w:cs="Arial"/>
          <w:color w:val="000000"/>
          <w:sz w:val="20"/>
          <w:szCs w:val="20"/>
          <w:lang w:eastAsia="en-AU"/>
        </w:rPr>
      </w:pPr>
    </w:p>
    <w:p w:rsidR="00D64E46" w:rsidRPr="00D64E46" w:rsidRDefault="00D64E46" w:rsidP="00D64E46">
      <w:pPr>
        <w:pStyle w:val="Default"/>
        <w:numPr>
          <w:ilvl w:val="0"/>
          <w:numId w:val="2"/>
        </w:numPr>
        <w:rPr>
          <w:sz w:val="20"/>
          <w:szCs w:val="20"/>
        </w:rPr>
      </w:pPr>
      <w:r w:rsidRPr="00D64E46">
        <w:rPr>
          <w:b/>
          <w:sz w:val="20"/>
          <w:szCs w:val="20"/>
        </w:rPr>
        <w:t>FURTHER INFORMATION</w:t>
      </w:r>
    </w:p>
    <w:p w:rsidR="00D64E46" w:rsidRPr="00D64E46" w:rsidRDefault="00D64E46" w:rsidP="00D64E46">
      <w:pPr>
        <w:pStyle w:val="Default"/>
        <w:rPr>
          <w:sz w:val="20"/>
          <w:szCs w:val="20"/>
        </w:rPr>
      </w:pPr>
    </w:p>
    <w:p w:rsidR="00D64E46" w:rsidRPr="00D64E46" w:rsidRDefault="00D64E46" w:rsidP="00D64E46">
      <w:pPr>
        <w:numPr>
          <w:ilvl w:val="0"/>
          <w:numId w:val="12"/>
        </w:numPr>
        <w:jc w:val="both"/>
        <w:rPr>
          <w:rFonts w:ascii="Arial" w:hAnsi="Arial" w:cs="Arial"/>
          <w:color w:val="FF0000"/>
          <w:sz w:val="20"/>
          <w:szCs w:val="20"/>
          <w:lang w:eastAsia="en-AU"/>
        </w:rPr>
      </w:pPr>
      <w:r w:rsidRPr="00D64E46">
        <w:rPr>
          <w:rFonts w:ascii="Arial" w:hAnsi="Arial" w:cs="Arial"/>
          <w:color w:val="000000"/>
          <w:sz w:val="20"/>
          <w:szCs w:val="20"/>
          <w:lang w:eastAsia="en-AU"/>
        </w:rPr>
        <w:t xml:space="preserve">For further information about the Database of these Terms of Use, please </w:t>
      </w:r>
      <w:r w:rsidRPr="00D64E46">
        <w:rPr>
          <w:rFonts w:ascii="Arial" w:hAnsi="Arial" w:cs="Arial"/>
          <w:sz w:val="20"/>
          <w:szCs w:val="20"/>
          <w:lang w:eastAsia="en-AU"/>
        </w:rPr>
        <w:t xml:space="preserve">contact the Principal Registrar of the ACT Law Courts via email at </w:t>
      </w:r>
      <w:hyperlink r:id="rId11" w:history="1">
        <w:r w:rsidRPr="00D64E46">
          <w:rPr>
            <w:rStyle w:val="Hyperlink"/>
            <w:rFonts w:ascii="Arial" w:hAnsi="Arial" w:cs="Arial"/>
            <w:sz w:val="20"/>
            <w:szCs w:val="20"/>
            <w:lang w:eastAsia="en-AU"/>
          </w:rPr>
          <w:t>ACTSD@act.gov.au</w:t>
        </w:r>
      </w:hyperlink>
      <w:r w:rsidRPr="00D64E46">
        <w:rPr>
          <w:rFonts w:ascii="Arial" w:hAnsi="Arial" w:cs="Arial"/>
          <w:color w:val="FF0000"/>
          <w:sz w:val="20"/>
          <w:szCs w:val="20"/>
          <w:lang w:eastAsia="en-AU"/>
        </w:rPr>
        <w:t xml:space="preserve">. </w:t>
      </w:r>
    </w:p>
    <w:p w:rsidR="00684CE5" w:rsidRDefault="00684CE5"/>
    <w:sectPr w:rsidR="00684CE5" w:rsidSect="00675BDD">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440" w:header="708" w:footer="3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FBE" w:rsidRDefault="009F6FBE" w:rsidP="009E42AF">
      <w:r>
        <w:separator/>
      </w:r>
    </w:p>
  </w:endnote>
  <w:endnote w:type="continuationSeparator" w:id="0">
    <w:p w:rsidR="009F6FBE" w:rsidRDefault="009F6FBE" w:rsidP="009E42A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9" w:rsidRDefault="00DA66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9" w:rsidRDefault="00DA6699" w:rsidP="00844F12">
    <w:pPr>
      <w:jc w:val="right"/>
    </w:pPr>
    <w:fldSimple w:instr=" INCLUDETEXT  &quot;\\\\act.gov.au\\justice\\JCS\\publictrustees\\GROUPS\\LETTER DATABASE\\Templates\\Bookmarks.doc&quot; FOOTER2   \* MERGEFORMAT ">
      <w:bookmarkStart w:id="1" w:name="FOOTER2"/>
      <w:r>
        <w:t xml:space="preserve">Page </w:t>
      </w:r>
      <w:fldSimple w:instr=" PAGE ">
        <w:r w:rsidR="00267EAC">
          <w:rPr>
            <w:noProof/>
          </w:rPr>
          <w:t>3</w:t>
        </w:r>
      </w:fldSimple>
      <w:r>
        <w:t xml:space="preserve"> of </w:t>
      </w:r>
      <w:fldSimple w:instr=" NUMPAGES  ">
        <w:r w:rsidR="00267EAC">
          <w:rPr>
            <w:noProof/>
          </w:rPr>
          <w:t>3</w:t>
        </w:r>
      </w:fldSimple>
      <w:bookmarkEnd w:id="1"/>
    </w:fldSimple>
  </w:p>
  <w:p w:rsidR="00DA6699" w:rsidRPr="00035998" w:rsidRDefault="00DA6699" w:rsidP="00844F12">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9" w:rsidRDefault="00DA6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FBE" w:rsidRDefault="009F6FBE" w:rsidP="009E42AF">
      <w:r>
        <w:separator/>
      </w:r>
    </w:p>
  </w:footnote>
  <w:footnote w:type="continuationSeparator" w:id="0">
    <w:p w:rsidR="009F6FBE" w:rsidRDefault="009F6FBE" w:rsidP="009E4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9" w:rsidRDefault="00DA66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9" w:rsidRPr="00786A6C" w:rsidRDefault="00DA6699" w:rsidP="00F71E76">
    <w:pPr>
      <w:pStyle w:val="Header"/>
      <w:tabs>
        <w:tab w:val="left" w:pos="709"/>
      </w:tabs>
    </w:pPr>
    <w:r>
      <w:fldChar w:fldCharType="begin"/>
    </w:r>
    <w:r>
      <w:instrText xml:space="preserve"> INCLUDETEXT  "\\\\act.gov.au\\justice\\JCS\\publictrustees\\GROUPS\\LETTER DATABASE\\Templates\\Bookmarks.doc" LETTERHEAD2  </w:instrText>
    </w:r>
    <w:r>
      <w:fldChar w:fldCharType="separate"/>
    </w:r>
    <w:bookmarkStart w:id="0" w:name="LETTERHEAD2"/>
  </w:p>
  <w:bookmarkEnd w:id="0"/>
  <w:p w:rsidR="00DA6699" w:rsidRDefault="00DA6699" w:rsidP="00844F12">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9" w:rsidRDefault="00DA66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25703"/>
    <w:multiLevelType w:val="hybridMultilevel"/>
    <w:tmpl w:val="22A21C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6315D45"/>
    <w:multiLevelType w:val="hybridMultilevel"/>
    <w:tmpl w:val="AED81A3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2C015B04"/>
    <w:multiLevelType w:val="hybridMultilevel"/>
    <w:tmpl w:val="3BE4EE16"/>
    <w:lvl w:ilvl="0" w:tplc="6E38C91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388C1AB2"/>
    <w:multiLevelType w:val="hybridMultilevel"/>
    <w:tmpl w:val="7C403F8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41366ABA"/>
    <w:multiLevelType w:val="hybridMultilevel"/>
    <w:tmpl w:val="5FDCD4B4"/>
    <w:lvl w:ilvl="0" w:tplc="96966920">
      <w:start w:val="1"/>
      <w:numFmt w:val="decimal"/>
      <w:lvlText w:val="%1."/>
      <w:lvlJc w:val="left"/>
      <w:pPr>
        <w:ind w:left="720"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44BF2205"/>
    <w:multiLevelType w:val="hybridMultilevel"/>
    <w:tmpl w:val="D5F6F70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4597652A"/>
    <w:multiLevelType w:val="multilevel"/>
    <w:tmpl w:val="83D883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B250AAE"/>
    <w:multiLevelType w:val="hybridMultilevel"/>
    <w:tmpl w:val="B8DEAD6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556D780B"/>
    <w:multiLevelType w:val="hybridMultilevel"/>
    <w:tmpl w:val="23C478EC"/>
    <w:lvl w:ilvl="0" w:tplc="9BC2CC30">
      <w:start w:val="1"/>
      <w:numFmt w:val="decimal"/>
      <w:lvlText w:val="%1."/>
      <w:lvlJc w:val="left"/>
      <w:pPr>
        <w:ind w:left="720" w:hanging="360"/>
      </w:pPr>
      <w:rPr>
        <w:rFonts w:cs="Times New Roman" w:hint="default"/>
        <w:b w:val="0"/>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58627734"/>
    <w:multiLevelType w:val="hybridMultilevel"/>
    <w:tmpl w:val="513A94C8"/>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614A182B"/>
    <w:multiLevelType w:val="hybridMultilevel"/>
    <w:tmpl w:val="643260E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66EA73A0"/>
    <w:multiLevelType w:val="hybridMultilevel"/>
    <w:tmpl w:val="9984067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70B10111"/>
    <w:multiLevelType w:val="hybridMultilevel"/>
    <w:tmpl w:val="FD22BEFE"/>
    <w:lvl w:ilvl="0" w:tplc="B6020600">
      <w:start w:val="1"/>
      <w:numFmt w:val="upperLetter"/>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6"/>
  </w:num>
  <w:num w:numId="2">
    <w:abstractNumId w:val="12"/>
  </w:num>
  <w:num w:numId="3">
    <w:abstractNumId w:val="7"/>
  </w:num>
  <w:num w:numId="4">
    <w:abstractNumId w:val="11"/>
  </w:num>
  <w:num w:numId="5">
    <w:abstractNumId w:val="3"/>
  </w:num>
  <w:num w:numId="6">
    <w:abstractNumId w:val="9"/>
  </w:num>
  <w:num w:numId="7">
    <w:abstractNumId w:val="0"/>
  </w:num>
  <w:num w:numId="8">
    <w:abstractNumId w:val="5"/>
  </w:num>
  <w:num w:numId="9">
    <w:abstractNumId w:val="2"/>
  </w:num>
  <w:num w:numId="10">
    <w:abstractNumId w:val="1"/>
  </w:num>
  <w:num w:numId="11">
    <w:abstractNumId w:val="10"/>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trackRevisions/>
  <w:doNotTrackFormatting/>
  <w:defaultTabStop w:val="720"/>
  <w:characterSpacingControl w:val="doNotCompress"/>
  <w:footnotePr>
    <w:footnote w:id="-1"/>
    <w:footnote w:id="0"/>
  </w:footnotePr>
  <w:endnotePr>
    <w:endnote w:id="-1"/>
    <w:endnote w:id="0"/>
  </w:endnotePr>
  <w:compat/>
  <w:rsids>
    <w:rsidRoot w:val="0009127D"/>
    <w:rsid w:val="00022BF1"/>
    <w:rsid w:val="00035998"/>
    <w:rsid w:val="00087BDB"/>
    <w:rsid w:val="00090136"/>
    <w:rsid w:val="0009127D"/>
    <w:rsid w:val="000D7B72"/>
    <w:rsid w:val="00217374"/>
    <w:rsid w:val="002279E2"/>
    <w:rsid w:val="00267EAC"/>
    <w:rsid w:val="002B0FAE"/>
    <w:rsid w:val="002E3460"/>
    <w:rsid w:val="003325E6"/>
    <w:rsid w:val="00342C19"/>
    <w:rsid w:val="00354E83"/>
    <w:rsid w:val="00384B51"/>
    <w:rsid w:val="003B0805"/>
    <w:rsid w:val="0043780D"/>
    <w:rsid w:val="00440CF4"/>
    <w:rsid w:val="00515404"/>
    <w:rsid w:val="005D03D6"/>
    <w:rsid w:val="006028C7"/>
    <w:rsid w:val="00642B14"/>
    <w:rsid w:val="00675BDD"/>
    <w:rsid w:val="00684CE5"/>
    <w:rsid w:val="006D746E"/>
    <w:rsid w:val="00725DD9"/>
    <w:rsid w:val="007535FA"/>
    <w:rsid w:val="00786A6C"/>
    <w:rsid w:val="007F33B1"/>
    <w:rsid w:val="00844F12"/>
    <w:rsid w:val="008609CE"/>
    <w:rsid w:val="0088376C"/>
    <w:rsid w:val="0089393B"/>
    <w:rsid w:val="008A5D0B"/>
    <w:rsid w:val="00930343"/>
    <w:rsid w:val="009E42AF"/>
    <w:rsid w:val="009F6FBE"/>
    <w:rsid w:val="00AA6D85"/>
    <w:rsid w:val="00B42E4D"/>
    <w:rsid w:val="00B87F0E"/>
    <w:rsid w:val="00BA7434"/>
    <w:rsid w:val="00C4673D"/>
    <w:rsid w:val="00C51041"/>
    <w:rsid w:val="00CE72BA"/>
    <w:rsid w:val="00CF144D"/>
    <w:rsid w:val="00D6042C"/>
    <w:rsid w:val="00D64E46"/>
    <w:rsid w:val="00DA6699"/>
    <w:rsid w:val="00E5322A"/>
    <w:rsid w:val="00E56FF0"/>
    <w:rsid w:val="00E95FBC"/>
    <w:rsid w:val="00F40D93"/>
    <w:rsid w:val="00F71E7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7D"/>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27D"/>
    <w:pPr>
      <w:tabs>
        <w:tab w:val="center" w:pos="4513"/>
        <w:tab w:val="right" w:pos="9026"/>
      </w:tabs>
    </w:pPr>
  </w:style>
  <w:style w:type="character" w:customStyle="1" w:styleId="HeaderChar">
    <w:name w:val="Header Char"/>
    <w:basedOn w:val="DefaultParagraphFont"/>
    <w:link w:val="Header"/>
    <w:uiPriority w:val="99"/>
    <w:locked/>
    <w:rsid w:val="0009127D"/>
    <w:rPr>
      <w:rFonts w:ascii="Times New Roman" w:hAnsi="Times New Roman" w:cs="Times New Roman"/>
      <w:sz w:val="24"/>
    </w:rPr>
  </w:style>
  <w:style w:type="paragraph" w:styleId="BalloonText">
    <w:name w:val="Balloon Text"/>
    <w:basedOn w:val="Normal"/>
    <w:link w:val="BalloonTextChar"/>
    <w:uiPriority w:val="99"/>
    <w:semiHidden/>
    <w:unhideWhenUsed/>
    <w:rsid w:val="000912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127D"/>
    <w:rPr>
      <w:rFonts w:ascii="Tahoma" w:hAnsi="Tahoma" w:cs="Tahoma"/>
      <w:sz w:val="16"/>
      <w:szCs w:val="16"/>
    </w:rPr>
  </w:style>
  <w:style w:type="table" w:styleId="TableGrid">
    <w:name w:val="Table Grid"/>
    <w:basedOn w:val="TableNormal"/>
    <w:uiPriority w:val="59"/>
    <w:rsid w:val="00725DD9"/>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C4673D"/>
    <w:pPr>
      <w:tabs>
        <w:tab w:val="center" w:pos="4513"/>
        <w:tab w:val="right" w:pos="9026"/>
      </w:tabs>
    </w:pPr>
  </w:style>
  <w:style w:type="character" w:customStyle="1" w:styleId="FooterChar">
    <w:name w:val="Footer Char"/>
    <w:basedOn w:val="DefaultParagraphFont"/>
    <w:link w:val="Footer"/>
    <w:uiPriority w:val="99"/>
    <w:semiHidden/>
    <w:locked/>
    <w:rsid w:val="00C4673D"/>
    <w:rPr>
      <w:rFonts w:ascii="Times New Roman" w:hAnsi="Times New Roman" w:cs="Times New Roman"/>
      <w:sz w:val="24"/>
    </w:rPr>
  </w:style>
  <w:style w:type="paragraph" w:styleId="ListParagraph">
    <w:name w:val="List Paragraph"/>
    <w:basedOn w:val="Normal"/>
    <w:uiPriority w:val="34"/>
    <w:qFormat/>
    <w:rsid w:val="00B87F0E"/>
    <w:pPr>
      <w:ind w:left="720"/>
      <w:contextualSpacing/>
      <w:jc w:val="both"/>
    </w:pPr>
    <w:rPr>
      <w:szCs w:val="20"/>
    </w:rPr>
  </w:style>
  <w:style w:type="paragraph" w:customStyle="1" w:styleId="Default">
    <w:name w:val="Default"/>
    <w:rsid w:val="00B87F0E"/>
    <w:pPr>
      <w:autoSpaceDE w:val="0"/>
      <w:autoSpaceDN w:val="0"/>
      <w:adjustRightInd w:val="0"/>
      <w:spacing w:after="0" w:line="240" w:lineRule="auto"/>
    </w:pPr>
    <w:rPr>
      <w:rFonts w:ascii="Arial" w:hAnsi="Arial" w:cs="Arial"/>
      <w:color w:val="000000"/>
      <w:sz w:val="24"/>
      <w:szCs w:val="24"/>
      <w:lang w:eastAsia="en-AU"/>
    </w:rPr>
  </w:style>
  <w:style w:type="character" w:styleId="Hyperlink">
    <w:name w:val="Hyperlink"/>
    <w:basedOn w:val="DefaultParagraphFont"/>
    <w:uiPriority w:val="99"/>
    <w:unhideWhenUsed/>
    <w:rsid w:val="00B87F0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SD@act.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ustice.act.gov.au/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TSD@act.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019BF-E44F-4B57-8D33-D9FF5389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5333</Characters>
  <Application>Microsoft Office Word</Application>
  <DocSecurity>0</DocSecurity>
  <Lines>102</Lines>
  <Paragraphs>31</Paragraphs>
  <ScaleCrop>false</ScaleCrop>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2015-10-09T01:27:00Z</dcterms:created>
  <dcterms:modified xsi:type="dcterms:W3CDTF">2015-10-09T01:27:00Z</dcterms:modified>
</cp:coreProperties>
</file>